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97F4" w14:textId="77777777" w:rsidR="00AB143E" w:rsidRDefault="00AB143E" w:rsidP="00AB143E">
      <w:pPr>
        <w:widowControl w:val="0"/>
        <w:autoSpaceDE w:val="0"/>
        <w:autoSpaceDN w:val="0"/>
        <w:spacing w:after="0" w:line="240" w:lineRule="auto"/>
        <w:jc w:val="both"/>
        <w:rPr>
          <w:rFonts w:ascii="Times New Roman" w:eastAsia="Arial" w:hAnsi="Times New Roman" w:cs="Times New Roman"/>
          <w:sz w:val="24"/>
          <w:szCs w:val="24"/>
          <w:u w:val="double"/>
        </w:rPr>
      </w:pPr>
    </w:p>
    <w:p w14:paraId="035F61FF" w14:textId="77777777" w:rsidR="00AB143E" w:rsidRPr="00AB143E" w:rsidRDefault="00AB143E" w:rsidP="00AB143E">
      <w:pPr>
        <w:pBdr>
          <w:top w:val="nil"/>
          <w:left w:val="nil"/>
          <w:bottom w:val="nil"/>
          <w:right w:val="nil"/>
          <w:between w:val="nil"/>
          <w:bar w:val="nil"/>
        </w:pBdr>
        <w:spacing w:after="0" w:line="240" w:lineRule="auto"/>
        <w:jc w:val="center"/>
        <w:rPr>
          <w:rFonts w:ascii="Times New Roman" w:eastAsia="Arial Unicode MS" w:hAnsi="Times New Roman" w:cs="Times New Roman"/>
          <w:b/>
          <w:bCs/>
          <w:spacing w:val="3"/>
          <w:sz w:val="24"/>
          <w:szCs w:val="24"/>
          <w:u w:val="double" w:color="000000"/>
          <w:bdr w:val="nil"/>
          <w:lang w:val="pt-PT"/>
        </w:rPr>
      </w:pPr>
      <w:r w:rsidRPr="00AB143E">
        <w:rPr>
          <w:rFonts w:ascii="Times New Roman" w:eastAsia="Arial Unicode MS" w:hAnsi="Times New Roman" w:cs="Times New Roman"/>
          <w:b/>
          <w:bCs/>
          <w:spacing w:val="3"/>
          <w:sz w:val="24"/>
          <w:szCs w:val="24"/>
          <w:u w:val="double" w:color="000000"/>
          <w:bdr w:val="nil"/>
          <w:lang w:val="pt-PT"/>
        </w:rPr>
        <w:t>Village Green Paint Palette Guidelines</w:t>
      </w:r>
    </w:p>
    <w:p w14:paraId="7D3F3499" w14:textId="77777777" w:rsidR="00AB143E" w:rsidRPr="00AB143E" w:rsidRDefault="00AB143E" w:rsidP="00AB143E">
      <w:pPr>
        <w:pBdr>
          <w:top w:val="nil"/>
          <w:left w:val="nil"/>
          <w:bottom w:val="nil"/>
          <w:right w:val="nil"/>
          <w:between w:val="nil"/>
          <w:bar w:val="nil"/>
        </w:pBdr>
        <w:spacing w:after="0" w:line="240" w:lineRule="auto"/>
        <w:jc w:val="center"/>
        <w:rPr>
          <w:rFonts w:ascii="Times New Roman" w:eastAsia="Arial Unicode MS" w:hAnsi="Times New Roman" w:cs="Times New Roman"/>
          <w:b/>
          <w:bCs/>
          <w:spacing w:val="3"/>
          <w:sz w:val="24"/>
          <w:szCs w:val="24"/>
          <w:u w:val="double" w:color="000000"/>
          <w:bdr w:val="nil"/>
          <w:lang w:val="pt-PT"/>
        </w:rPr>
      </w:pPr>
    </w:p>
    <w:p w14:paraId="7CD1BDED" w14:textId="77777777" w:rsidR="00AB143E" w:rsidRPr="00AB143E" w:rsidRDefault="00AB143E" w:rsidP="00AB143E">
      <w:pPr>
        <w:spacing w:after="0" w:line="240" w:lineRule="auto"/>
        <w:jc w:val="both"/>
        <w:rPr>
          <w:rFonts w:ascii="Times New Roman" w:eastAsia="Times New Roman" w:hAnsi="Times New Roman" w:cs="Times New Roman"/>
          <w:sz w:val="24"/>
          <w:szCs w:val="24"/>
          <w:u w:val="double"/>
        </w:rPr>
      </w:pPr>
      <w:r w:rsidRPr="00AB143E">
        <w:rPr>
          <w:rFonts w:ascii="Times New Roman" w:eastAsia="Times New Roman" w:hAnsi="Times New Roman" w:cs="Times New Roman"/>
          <w:sz w:val="24"/>
          <w:szCs w:val="24"/>
          <w:u w:val="double"/>
        </w:rPr>
        <w:t xml:space="preserve">In addition to the exterior paint color options approved in the Westchase Master Association (WCA) Paint Color Palette, the following colors are available to Village Green, the majority of which are part of the Sherwin Williams Historic Collection. </w:t>
      </w:r>
    </w:p>
    <w:p w14:paraId="1570201E" w14:textId="77777777" w:rsidR="00AB143E" w:rsidRPr="00AB143E" w:rsidRDefault="00AB143E" w:rsidP="00AB143E">
      <w:pPr>
        <w:tabs>
          <w:tab w:val="decimal" w:pos="720"/>
          <w:tab w:val="left" w:pos="1080"/>
        </w:tabs>
        <w:spacing w:after="0" w:line="240" w:lineRule="auto"/>
        <w:ind w:left="720" w:hanging="360"/>
        <w:jc w:val="both"/>
        <w:rPr>
          <w:rFonts w:ascii="Times New Roman" w:eastAsia="PMingLiU" w:hAnsi="Times New Roman" w:cs="Times New Roman"/>
          <w:sz w:val="24"/>
          <w:szCs w:val="24"/>
          <w:u w:val="double"/>
        </w:rPr>
      </w:pPr>
      <w:r w:rsidRPr="00AB143E">
        <w:rPr>
          <w:rFonts w:ascii="Times New Roman" w:eastAsia="PMingLiU" w:hAnsi="Times New Roman" w:cs="Times New Roman"/>
          <w:sz w:val="24"/>
          <w:szCs w:val="24"/>
          <w:u w:val="double"/>
        </w:rPr>
        <w:t>If one of the below body colors is selected, the trim color must be selected from the WCA Paint Palette “Trim Only” colors -or- trim components (listed in section 2.1.12(14) of the Guidelines) must be painted the same color as the body. This limitation is intended to apply notwithstanding options set forth in section 2.1.12(8) of the Guidelines.</w:t>
      </w:r>
    </w:p>
    <w:p w14:paraId="098CCB7C" w14:textId="77777777" w:rsidR="00AB143E" w:rsidRPr="00AB143E" w:rsidRDefault="00AB143E" w:rsidP="00AB143E">
      <w:pPr>
        <w:tabs>
          <w:tab w:val="decimal" w:pos="720"/>
          <w:tab w:val="left" w:pos="1080"/>
        </w:tabs>
        <w:spacing w:after="0" w:line="240" w:lineRule="auto"/>
        <w:ind w:left="720" w:hanging="360"/>
        <w:jc w:val="both"/>
        <w:rPr>
          <w:rFonts w:ascii="Times New Roman" w:eastAsia="PMingLiU" w:hAnsi="Times New Roman" w:cs="Times New Roman"/>
          <w:sz w:val="24"/>
          <w:szCs w:val="24"/>
          <w:u w:val="double"/>
        </w:rPr>
      </w:pPr>
      <w:r w:rsidRPr="00AB143E">
        <w:rPr>
          <w:rFonts w:ascii="Times New Roman" w:eastAsia="PMingLiU" w:hAnsi="Times New Roman" w:cs="Times New Roman"/>
          <w:sz w:val="24"/>
          <w:szCs w:val="24"/>
          <w:u w:val="double"/>
        </w:rPr>
        <w:t>Garage doors may also be painted:</w:t>
      </w:r>
    </w:p>
    <w:p w14:paraId="79670A71" w14:textId="77777777" w:rsidR="00AB143E" w:rsidRPr="00AB143E" w:rsidRDefault="00AB143E" w:rsidP="00AB143E">
      <w:pPr>
        <w:numPr>
          <w:ilvl w:val="1"/>
          <w:numId w:val="3"/>
        </w:numPr>
        <w:spacing w:after="0" w:line="240" w:lineRule="auto"/>
        <w:jc w:val="both"/>
        <w:rPr>
          <w:rFonts w:ascii="Times New Roman" w:eastAsia="Times New Roman" w:hAnsi="Times New Roman" w:cs="Times New Roman"/>
          <w:sz w:val="24"/>
          <w:szCs w:val="24"/>
          <w:u w:val="double"/>
        </w:rPr>
      </w:pPr>
      <w:r w:rsidRPr="00AB143E">
        <w:rPr>
          <w:rFonts w:ascii="Times New Roman" w:eastAsia="Times New Roman" w:hAnsi="Times New Roman" w:cs="Times New Roman"/>
          <w:sz w:val="24"/>
          <w:szCs w:val="24"/>
          <w:u w:val="double"/>
        </w:rPr>
        <w:t xml:space="preserve">The same color as the front </w:t>
      </w:r>
      <w:proofErr w:type="gramStart"/>
      <w:r w:rsidRPr="00AB143E">
        <w:rPr>
          <w:rFonts w:ascii="Times New Roman" w:eastAsia="Times New Roman" w:hAnsi="Times New Roman" w:cs="Times New Roman"/>
          <w:sz w:val="24"/>
          <w:szCs w:val="24"/>
          <w:u w:val="double"/>
        </w:rPr>
        <w:t>door;</w:t>
      </w:r>
      <w:proofErr w:type="gramEnd"/>
      <w:r w:rsidRPr="00AB143E">
        <w:rPr>
          <w:rFonts w:ascii="Times New Roman" w:eastAsia="Times New Roman" w:hAnsi="Times New Roman" w:cs="Times New Roman"/>
          <w:sz w:val="24"/>
          <w:szCs w:val="24"/>
          <w:u w:val="double"/>
        </w:rPr>
        <w:t xml:space="preserve"> </w:t>
      </w:r>
    </w:p>
    <w:p w14:paraId="01088C50" w14:textId="77777777" w:rsidR="00AB143E" w:rsidRPr="00AB143E" w:rsidRDefault="00AB143E" w:rsidP="00AB143E">
      <w:pPr>
        <w:numPr>
          <w:ilvl w:val="1"/>
          <w:numId w:val="3"/>
        </w:numPr>
        <w:spacing w:after="0" w:line="240" w:lineRule="auto"/>
        <w:jc w:val="both"/>
        <w:rPr>
          <w:rFonts w:ascii="Times New Roman" w:eastAsia="Times New Roman" w:hAnsi="Times New Roman" w:cs="Times New Roman"/>
          <w:sz w:val="24"/>
          <w:szCs w:val="24"/>
          <w:u w:val="double"/>
        </w:rPr>
      </w:pPr>
      <w:r w:rsidRPr="00AB143E">
        <w:rPr>
          <w:rFonts w:ascii="Times New Roman" w:eastAsia="Times New Roman" w:hAnsi="Times New Roman" w:cs="Times New Roman"/>
          <w:sz w:val="24"/>
          <w:szCs w:val="24"/>
          <w:u w:val="double"/>
        </w:rPr>
        <w:t xml:space="preserve">Using the 3-part professionally painted coating system described in section 2.1.5 of the Guidelines; or  </w:t>
      </w:r>
    </w:p>
    <w:p w14:paraId="3FFB84E5" w14:textId="77777777" w:rsidR="00AB143E" w:rsidRPr="00AB143E" w:rsidRDefault="00AB143E" w:rsidP="00AB143E">
      <w:pPr>
        <w:numPr>
          <w:ilvl w:val="1"/>
          <w:numId w:val="3"/>
        </w:numPr>
        <w:spacing w:after="0" w:line="240" w:lineRule="auto"/>
        <w:jc w:val="both"/>
        <w:rPr>
          <w:rFonts w:ascii="Times New Roman" w:eastAsia="Times New Roman" w:hAnsi="Times New Roman" w:cs="Times New Roman"/>
          <w:sz w:val="24"/>
          <w:szCs w:val="24"/>
          <w:u w:val="double"/>
        </w:rPr>
      </w:pPr>
      <w:r w:rsidRPr="00AB143E">
        <w:rPr>
          <w:rFonts w:ascii="Times New Roman" w:eastAsia="Times New Roman" w:hAnsi="Times New Roman" w:cs="Times New Roman"/>
          <w:sz w:val="24"/>
          <w:szCs w:val="24"/>
          <w:u w:val="double"/>
        </w:rPr>
        <w:t xml:space="preserve">The same color as the body or trim.  </w:t>
      </w:r>
    </w:p>
    <w:p w14:paraId="2F262900" w14:textId="77777777" w:rsidR="00AB143E" w:rsidRPr="00AB143E" w:rsidRDefault="00AB143E" w:rsidP="00AB143E">
      <w:pPr>
        <w:spacing w:after="0" w:line="240" w:lineRule="auto"/>
        <w:ind w:left="720"/>
        <w:jc w:val="both"/>
        <w:rPr>
          <w:rFonts w:ascii="Times New Roman" w:eastAsia="Times New Roman" w:hAnsi="Times New Roman" w:cs="Times New Roman"/>
          <w:sz w:val="24"/>
          <w:szCs w:val="24"/>
          <w:u w:val="double"/>
        </w:rPr>
      </w:pPr>
      <w:r w:rsidRPr="00AB143E">
        <w:rPr>
          <w:rFonts w:ascii="Times New Roman" w:eastAsia="Times New Roman" w:hAnsi="Times New Roman" w:cs="Times New Roman"/>
          <w:sz w:val="24"/>
          <w:szCs w:val="24"/>
          <w:u w:val="double"/>
        </w:rPr>
        <w:t>These options are intended to apply notwithstanding the limits set forth in number 1 above and in section 2.1.12.</w:t>
      </w:r>
    </w:p>
    <w:p w14:paraId="65FFA1D7" w14:textId="77777777" w:rsidR="00AB143E" w:rsidRPr="00AB143E" w:rsidRDefault="00AB143E" w:rsidP="00AB143E">
      <w:pPr>
        <w:spacing w:after="0" w:line="240" w:lineRule="auto"/>
        <w:ind w:left="720"/>
        <w:rPr>
          <w:rFonts w:ascii="Times New Roman" w:eastAsia="Times New Roman" w:hAnsi="Times New Roman" w:cs="Times New Roman"/>
          <w:sz w:val="24"/>
          <w:szCs w:val="24"/>
        </w:rPr>
      </w:pP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46"/>
        <w:gridCol w:w="1035"/>
        <w:gridCol w:w="1563"/>
        <w:gridCol w:w="1957"/>
      </w:tblGrid>
      <w:tr w:rsidR="00AB143E" w:rsidRPr="00AB143E" w14:paraId="562FDF77" w14:textId="77777777" w:rsidTr="00C804FA">
        <w:trPr>
          <w:trHeight w:val="212"/>
          <w:jc w:val="center"/>
        </w:trPr>
        <w:tc>
          <w:tcPr>
            <w:tcW w:w="1423" w:type="dxa"/>
            <w:shd w:val="clear" w:color="auto" w:fill="auto"/>
            <w:vAlign w:val="center"/>
            <w:hideMark/>
          </w:tcPr>
          <w:p w14:paraId="1AF0A1D4" w14:textId="77777777" w:rsidR="00AB143E" w:rsidRPr="00AB143E" w:rsidRDefault="00AB143E" w:rsidP="00AB143E">
            <w:pPr>
              <w:spacing w:after="0" w:line="240" w:lineRule="auto"/>
              <w:jc w:val="center"/>
              <w:rPr>
                <w:rFonts w:ascii="Times New Roman" w:eastAsia="Times New Roman" w:hAnsi="Times New Roman" w:cs="Times New Roman"/>
                <w:b/>
                <w:bCs/>
                <w:color w:val="000000"/>
                <w:sz w:val="24"/>
                <w:szCs w:val="24"/>
                <w:u w:val="double"/>
              </w:rPr>
            </w:pPr>
            <w:r w:rsidRPr="00AB143E">
              <w:rPr>
                <w:rFonts w:ascii="Times New Roman" w:eastAsia="Times New Roman" w:hAnsi="Times New Roman" w:cs="Times New Roman"/>
                <w:b/>
                <w:bCs/>
                <w:color w:val="000000"/>
                <w:sz w:val="24"/>
                <w:szCs w:val="24"/>
                <w:u w:val="double"/>
              </w:rPr>
              <w:t>SW Paint #</w:t>
            </w:r>
          </w:p>
        </w:tc>
        <w:tc>
          <w:tcPr>
            <w:tcW w:w="2646" w:type="dxa"/>
            <w:shd w:val="clear" w:color="auto" w:fill="auto"/>
            <w:vAlign w:val="center"/>
            <w:hideMark/>
          </w:tcPr>
          <w:p w14:paraId="1C7D0B00" w14:textId="77777777" w:rsidR="00AB143E" w:rsidRPr="00AB143E" w:rsidRDefault="00AB143E" w:rsidP="00AB143E">
            <w:pPr>
              <w:spacing w:after="0" w:line="240" w:lineRule="auto"/>
              <w:jc w:val="center"/>
              <w:rPr>
                <w:rFonts w:ascii="Times New Roman" w:eastAsia="Times New Roman" w:hAnsi="Times New Roman" w:cs="Times New Roman"/>
                <w:b/>
                <w:bCs/>
                <w:color w:val="000000"/>
                <w:sz w:val="24"/>
                <w:szCs w:val="24"/>
                <w:u w:val="double"/>
              </w:rPr>
            </w:pPr>
            <w:r w:rsidRPr="00AB143E">
              <w:rPr>
                <w:rFonts w:ascii="Times New Roman" w:eastAsia="Times New Roman" w:hAnsi="Times New Roman" w:cs="Times New Roman"/>
                <w:b/>
                <w:bCs/>
                <w:color w:val="000000"/>
                <w:sz w:val="24"/>
                <w:szCs w:val="24"/>
                <w:u w:val="double"/>
              </w:rPr>
              <w:t>Color Name</w:t>
            </w:r>
          </w:p>
        </w:tc>
        <w:tc>
          <w:tcPr>
            <w:tcW w:w="1035" w:type="dxa"/>
            <w:shd w:val="clear" w:color="auto" w:fill="auto"/>
            <w:vAlign w:val="center"/>
            <w:hideMark/>
          </w:tcPr>
          <w:p w14:paraId="041BAF55" w14:textId="77777777" w:rsidR="00AB143E" w:rsidRPr="00AB143E" w:rsidRDefault="00AB143E" w:rsidP="00AB143E">
            <w:pPr>
              <w:spacing w:after="0" w:line="240" w:lineRule="auto"/>
              <w:jc w:val="center"/>
              <w:rPr>
                <w:rFonts w:ascii="Times New Roman" w:eastAsia="Times New Roman" w:hAnsi="Times New Roman" w:cs="Times New Roman"/>
                <w:b/>
                <w:bCs/>
                <w:color w:val="000000"/>
                <w:sz w:val="24"/>
                <w:szCs w:val="24"/>
                <w:u w:val="double"/>
              </w:rPr>
            </w:pPr>
            <w:r w:rsidRPr="00AB143E">
              <w:rPr>
                <w:rFonts w:ascii="Times New Roman" w:eastAsia="Times New Roman" w:hAnsi="Times New Roman" w:cs="Times New Roman"/>
                <w:b/>
                <w:bCs/>
                <w:color w:val="000000"/>
                <w:sz w:val="24"/>
                <w:szCs w:val="24"/>
                <w:u w:val="double"/>
              </w:rPr>
              <w:t>Trim Only</w:t>
            </w:r>
          </w:p>
        </w:tc>
        <w:tc>
          <w:tcPr>
            <w:tcW w:w="1563" w:type="dxa"/>
            <w:shd w:val="clear" w:color="auto" w:fill="auto"/>
            <w:vAlign w:val="center"/>
            <w:hideMark/>
          </w:tcPr>
          <w:p w14:paraId="3522096D" w14:textId="77777777" w:rsidR="00AB143E" w:rsidRPr="00AB143E" w:rsidRDefault="00AB143E" w:rsidP="00AB143E">
            <w:pPr>
              <w:spacing w:after="0" w:line="240" w:lineRule="auto"/>
              <w:jc w:val="center"/>
              <w:rPr>
                <w:rFonts w:ascii="Times New Roman" w:eastAsia="Times New Roman" w:hAnsi="Times New Roman" w:cs="Times New Roman"/>
                <w:b/>
                <w:bCs/>
                <w:color w:val="000000"/>
                <w:sz w:val="24"/>
                <w:szCs w:val="24"/>
                <w:u w:val="double"/>
              </w:rPr>
            </w:pPr>
            <w:r w:rsidRPr="00AB143E">
              <w:rPr>
                <w:rFonts w:ascii="Times New Roman" w:eastAsia="Times New Roman" w:hAnsi="Times New Roman" w:cs="Times New Roman"/>
                <w:b/>
                <w:bCs/>
                <w:color w:val="000000"/>
                <w:sz w:val="24"/>
                <w:szCs w:val="24"/>
                <w:u w:val="double"/>
              </w:rPr>
              <w:t xml:space="preserve">Body </w:t>
            </w:r>
          </w:p>
        </w:tc>
        <w:tc>
          <w:tcPr>
            <w:tcW w:w="1957" w:type="dxa"/>
            <w:shd w:val="clear" w:color="auto" w:fill="auto"/>
            <w:vAlign w:val="center"/>
            <w:hideMark/>
          </w:tcPr>
          <w:p w14:paraId="75D06141" w14:textId="77777777" w:rsidR="00AB143E" w:rsidRPr="00AB143E" w:rsidRDefault="00AB143E" w:rsidP="00AB143E">
            <w:pPr>
              <w:spacing w:after="0" w:line="240" w:lineRule="auto"/>
              <w:jc w:val="center"/>
              <w:rPr>
                <w:rFonts w:ascii="Times New Roman" w:eastAsia="Times New Roman" w:hAnsi="Times New Roman" w:cs="Times New Roman"/>
                <w:b/>
                <w:bCs/>
                <w:color w:val="000000"/>
                <w:sz w:val="24"/>
                <w:szCs w:val="24"/>
                <w:u w:val="double"/>
              </w:rPr>
            </w:pPr>
            <w:r w:rsidRPr="00AB143E">
              <w:rPr>
                <w:rFonts w:ascii="Times New Roman" w:eastAsia="Times New Roman" w:hAnsi="Times New Roman" w:cs="Times New Roman"/>
                <w:b/>
                <w:bCs/>
                <w:color w:val="000000"/>
                <w:sz w:val="24"/>
                <w:szCs w:val="24"/>
                <w:u w:val="double"/>
              </w:rPr>
              <w:t>Accent</w:t>
            </w:r>
          </w:p>
        </w:tc>
      </w:tr>
      <w:tr w:rsidR="00AB143E" w:rsidRPr="00AB143E" w14:paraId="0117E419" w14:textId="77777777" w:rsidTr="00C804FA">
        <w:trPr>
          <w:trHeight w:val="227"/>
          <w:jc w:val="center"/>
        </w:trPr>
        <w:tc>
          <w:tcPr>
            <w:tcW w:w="1423" w:type="dxa"/>
            <w:shd w:val="clear" w:color="auto" w:fill="auto"/>
            <w:vAlign w:val="center"/>
            <w:hideMark/>
          </w:tcPr>
          <w:p w14:paraId="059CC4F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0025</w:t>
            </w:r>
          </w:p>
        </w:tc>
        <w:tc>
          <w:tcPr>
            <w:tcW w:w="2646" w:type="dxa"/>
            <w:shd w:val="clear" w:color="auto" w:fill="auto"/>
            <w:vAlign w:val="center"/>
            <w:hideMark/>
          </w:tcPr>
          <w:p w14:paraId="6A3C8D9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roofErr w:type="spellStart"/>
            <w:r w:rsidRPr="00AB143E">
              <w:rPr>
                <w:rFonts w:ascii="Times New Roman" w:eastAsia="Times New Roman" w:hAnsi="Times New Roman" w:cs="Times New Roman"/>
                <w:color w:val="000000"/>
                <w:sz w:val="24"/>
                <w:szCs w:val="24"/>
                <w:u w:val="double"/>
              </w:rPr>
              <w:t>Rosedust</w:t>
            </w:r>
            <w:proofErr w:type="spellEnd"/>
          </w:p>
        </w:tc>
        <w:tc>
          <w:tcPr>
            <w:tcW w:w="1035" w:type="dxa"/>
            <w:shd w:val="clear" w:color="auto" w:fill="auto"/>
            <w:vAlign w:val="center"/>
            <w:hideMark/>
          </w:tcPr>
          <w:p w14:paraId="3011E374"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394FB90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vAlign w:val="center"/>
            <w:hideMark/>
          </w:tcPr>
          <w:p w14:paraId="427AEE6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6B818803" w14:textId="77777777" w:rsidTr="00C804FA">
        <w:trPr>
          <w:trHeight w:val="227"/>
          <w:jc w:val="center"/>
        </w:trPr>
        <w:tc>
          <w:tcPr>
            <w:tcW w:w="1423" w:type="dxa"/>
            <w:shd w:val="clear" w:color="auto" w:fill="auto"/>
            <w:vAlign w:val="center"/>
            <w:hideMark/>
          </w:tcPr>
          <w:p w14:paraId="0C9632E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0026</w:t>
            </w:r>
          </w:p>
        </w:tc>
        <w:tc>
          <w:tcPr>
            <w:tcW w:w="2646" w:type="dxa"/>
            <w:shd w:val="clear" w:color="auto" w:fill="auto"/>
            <w:vAlign w:val="center"/>
            <w:hideMark/>
          </w:tcPr>
          <w:p w14:paraId="792C8F8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Rachel Pink</w:t>
            </w:r>
          </w:p>
        </w:tc>
        <w:tc>
          <w:tcPr>
            <w:tcW w:w="1035" w:type="dxa"/>
            <w:shd w:val="clear" w:color="auto" w:fill="auto"/>
            <w:vAlign w:val="center"/>
            <w:hideMark/>
          </w:tcPr>
          <w:p w14:paraId="3D8A324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79B87B8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vAlign w:val="center"/>
            <w:hideMark/>
          </w:tcPr>
          <w:p w14:paraId="3567D5C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57807065" w14:textId="77777777" w:rsidTr="00C804FA">
        <w:trPr>
          <w:trHeight w:val="227"/>
          <w:jc w:val="center"/>
        </w:trPr>
        <w:tc>
          <w:tcPr>
            <w:tcW w:w="1423" w:type="dxa"/>
            <w:shd w:val="clear" w:color="auto" w:fill="auto"/>
            <w:vAlign w:val="center"/>
            <w:hideMark/>
          </w:tcPr>
          <w:p w14:paraId="634BCEE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0027</w:t>
            </w:r>
          </w:p>
        </w:tc>
        <w:tc>
          <w:tcPr>
            <w:tcW w:w="2646" w:type="dxa"/>
            <w:shd w:val="clear" w:color="auto" w:fill="auto"/>
            <w:vAlign w:val="center"/>
            <w:hideMark/>
          </w:tcPr>
          <w:p w14:paraId="6E4E536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Aristocrat Peach</w:t>
            </w:r>
          </w:p>
        </w:tc>
        <w:tc>
          <w:tcPr>
            <w:tcW w:w="1035" w:type="dxa"/>
            <w:shd w:val="clear" w:color="auto" w:fill="auto"/>
            <w:vAlign w:val="center"/>
            <w:hideMark/>
          </w:tcPr>
          <w:p w14:paraId="4DE2998B"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09293E8B"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vAlign w:val="center"/>
            <w:hideMark/>
          </w:tcPr>
          <w:p w14:paraId="0E51143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40C78AA7" w14:textId="77777777" w:rsidTr="00C804FA">
        <w:trPr>
          <w:trHeight w:val="227"/>
          <w:jc w:val="center"/>
        </w:trPr>
        <w:tc>
          <w:tcPr>
            <w:tcW w:w="1423" w:type="dxa"/>
            <w:shd w:val="clear" w:color="auto" w:fill="auto"/>
            <w:vAlign w:val="center"/>
            <w:hideMark/>
          </w:tcPr>
          <w:p w14:paraId="7564AF4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0028</w:t>
            </w:r>
          </w:p>
        </w:tc>
        <w:tc>
          <w:tcPr>
            <w:tcW w:w="2646" w:type="dxa"/>
            <w:shd w:val="clear" w:color="auto" w:fill="auto"/>
            <w:vAlign w:val="center"/>
            <w:hideMark/>
          </w:tcPr>
          <w:p w14:paraId="32A60A4B"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Caen Stone</w:t>
            </w:r>
          </w:p>
        </w:tc>
        <w:tc>
          <w:tcPr>
            <w:tcW w:w="1035" w:type="dxa"/>
            <w:shd w:val="clear" w:color="auto" w:fill="auto"/>
            <w:vAlign w:val="center"/>
            <w:hideMark/>
          </w:tcPr>
          <w:p w14:paraId="26E5B9B0"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561151A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vAlign w:val="center"/>
            <w:hideMark/>
          </w:tcPr>
          <w:p w14:paraId="71756C4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5B7F2838" w14:textId="77777777" w:rsidTr="00C804FA">
        <w:trPr>
          <w:trHeight w:val="227"/>
          <w:jc w:val="center"/>
        </w:trPr>
        <w:tc>
          <w:tcPr>
            <w:tcW w:w="1423" w:type="dxa"/>
            <w:shd w:val="clear" w:color="auto" w:fill="auto"/>
            <w:vAlign w:val="center"/>
            <w:hideMark/>
          </w:tcPr>
          <w:p w14:paraId="421EFE9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0029</w:t>
            </w:r>
          </w:p>
        </w:tc>
        <w:tc>
          <w:tcPr>
            <w:tcW w:w="2646" w:type="dxa"/>
            <w:shd w:val="clear" w:color="auto" w:fill="auto"/>
            <w:vAlign w:val="center"/>
            <w:hideMark/>
          </w:tcPr>
          <w:p w14:paraId="3A1A8DA0"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Acanthus</w:t>
            </w:r>
          </w:p>
        </w:tc>
        <w:tc>
          <w:tcPr>
            <w:tcW w:w="1035" w:type="dxa"/>
            <w:shd w:val="clear" w:color="auto" w:fill="auto"/>
            <w:vAlign w:val="center"/>
            <w:hideMark/>
          </w:tcPr>
          <w:p w14:paraId="27B7FCA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58638D98"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vAlign w:val="center"/>
            <w:hideMark/>
          </w:tcPr>
          <w:p w14:paraId="7E3BE9A4"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292CB775" w14:textId="77777777" w:rsidTr="00C804FA">
        <w:trPr>
          <w:trHeight w:val="227"/>
          <w:jc w:val="center"/>
        </w:trPr>
        <w:tc>
          <w:tcPr>
            <w:tcW w:w="1423" w:type="dxa"/>
            <w:shd w:val="clear" w:color="auto" w:fill="auto"/>
            <w:vAlign w:val="center"/>
            <w:hideMark/>
          </w:tcPr>
          <w:p w14:paraId="3836DF0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0031</w:t>
            </w:r>
          </w:p>
        </w:tc>
        <w:tc>
          <w:tcPr>
            <w:tcW w:w="2646" w:type="dxa"/>
            <w:shd w:val="clear" w:color="auto" w:fill="auto"/>
            <w:vAlign w:val="center"/>
            <w:hideMark/>
          </w:tcPr>
          <w:p w14:paraId="2C181FD0"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Dutch Tile Blue</w:t>
            </w:r>
          </w:p>
        </w:tc>
        <w:tc>
          <w:tcPr>
            <w:tcW w:w="1035" w:type="dxa"/>
            <w:shd w:val="clear" w:color="auto" w:fill="auto"/>
            <w:vAlign w:val="center"/>
            <w:hideMark/>
          </w:tcPr>
          <w:p w14:paraId="34892E7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0DC8D5D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vAlign w:val="center"/>
            <w:hideMark/>
          </w:tcPr>
          <w:p w14:paraId="6CC0529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4A8B004A" w14:textId="77777777" w:rsidTr="00C804FA">
        <w:trPr>
          <w:trHeight w:val="227"/>
          <w:jc w:val="center"/>
        </w:trPr>
        <w:tc>
          <w:tcPr>
            <w:tcW w:w="1423" w:type="dxa"/>
            <w:shd w:val="clear" w:color="auto" w:fill="auto"/>
            <w:vAlign w:val="center"/>
            <w:hideMark/>
          </w:tcPr>
          <w:p w14:paraId="3386C644"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0032</w:t>
            </w:r>
          </w:p>
        </w:tc>
        <w:tc>
          <w:tcPr>
            <w:tcW w:w="2646" w:type="dxa"/>
            <w:shd w:val="clear" w:color="auto" w:fill="auto"/>
            <w:vAlign w:val="center"/>
            <w:hideMark/>
          </w:tcPr>
          <w:p w14:paraId="5470F279"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Needlepoint Navy</w:t>
            </w:r>
          </w:p>
        </w:tc>
        <w:tc>
          <w:tcPr>
            <w:tcW w:w="1035" w:type="dxa"/>
            <w:shd w:val="clear" w:color="auto" w:fill="auto"/>
            <w:vAlign w:val="center"/>
            <w:hideMark/>
          </w:tcPr>
          <w:p w14:paraId="0C12E8A6"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4C73CFD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vAlign w:val="center"/>
            <w:hideMark/>
          </w:tcPr>
          <w:p w14:paraId="11FA4DE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4333C318" w14:textId="77777777" w:rsidTr="00C804FA">
        <w:trPr>
          <w:trHeight w:val="227"/>
          <w:jc w:val="center"/>
        </w:trPr>
        <w:tc>
          <w:tcPr>
            <w:tcW w:w="1423" w:type="dxa"/>
            <w:shd w:val="clear" w:color="auto" w:fill="auto"/>
            <w:vAlign w:val="center"/>
            <w:hideMark/>
          </w:tcPr>
          <w:p w14:paraId="5196F644"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2826</w:t>
            </w:r>
          </w:p>
        </w:tc>
        <w:tc>
          <w:tcPr>
            <w:tcW w:w="2646" w:type="dxa"/>
            <w:shd w:val="clear" w:color="auto" w:fill="auto"/>
            <w:vAlign w:val="center"/>
            <w:hideMark/>
          </w:tcPr>
          <w:p w14:paraId="27727150"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Colonial Revival Green Stone</w:t>
            </w:r>
          </w:p>
        </w:tc>
        <w:tc>
          <w:tcPr>
            <w:tcW w:w="1035" w:type="dxa"/>
            <w:shd w:val="clear" w:color="auto" w:fill="auto"/>
            <w:vAlign w:val="center"/>
            <w:hideMark/>
          </w:tcPr>
          <w:p w14:paraId="6C71BF09"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62BAA63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vAlign w:val="center"/>
            <w:hideMark/>
          </w:tcPr>
          <w:p w14:paraId="2D87863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13EB246B" w14:textId="77777777" w:rsidTr="00C804FA">
        <w:trPr>
          <w:trHeight w:val="227"/>
          <w:jc w:val="center"/>
        </w:trPr>
        <w:tc>
          <w:tcPr>
            <w:tcW w:w="1423" w:type="dxa"/>
            <w:shd w:val="clear" w:color="auto" w:fill="auto"/>
            <w:vAlign w:val="center"/>
            <w:hideMark/>
          </w:tcPr>
          <w:p w14:paraId="33D03986"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2827</w:t>
            </w:r>
          </w:p>
        </w:tc>
        <w:tc>
          <w:tcPr>
            <w:tcW w:w="2646" w:type="dxa"/>
            <w:shd w:val="clear" w:color="auto" w:fill="auto"/>
            <w:vAlign w:val="center"/>
            <w:hideMark/>
          </w:tcPr>
          <w:p w14:paraId="563BA04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Colonial Revival Stone</w:t>
            </w:r>
          </w:p>
        </w:tc>
        <w:tc>
          <w:tcPr>
            <w:tcW w:w="1035" w:type="dxa"/>
            <w:shd w:val="clear" w:color="auto" w:fill="auto"/>
            <w:vAlign w:val="center"/>
            <w:hideMark/>
          </w:tcPr>
          <w:p w14:paraId="48815C8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25C8580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vAlign w:val="center"/>
            <w:hideMark/>
          </w:tcPr>
          <w:p w14:paraId="11E4DC7B"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6BA8A81F" w14:textId="77777777" w:rsidTr="00C804FA">
        <w:trPr>
          <w:trHeight w:val="227"/>
          <w:jc w:val="center"/>
        </w:trPr>
        <w:tc>
          <w:tcPr>
            <w:tcW w:w="1423" w:type="dxa"/>
            <w:shd w:val="clear" w:color="auto" w:fill="auto"/>
            <w:vAlign w:val="center"/>
            <w:hideMark/>
          </w:tcPr>
          <w:p w14:paraId="3EE0C628"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2828</w:t>
            </w:r>
          </w:p>
        </w:tc>
        <w:tc>
          <w:tcPr>
            <w:tcW w:w="2646" w:type="dxa"/>
            <w:shd w:val="clear" w:color="auto" w:fill="auto"/>
            <w:vAlign w:val="center"/>
            <w:hideMark/>
          </w:tcPr>
          <w:p w14:paraId="501EC99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Colonial Revival Tan</w:t>
            </w:r>
          </w:p>
        </w:tc>
        <w:tc>
          <w:tcPr>
            <w:tcW w:w="1035" w:type="dxa"/>
            <w:shd w:val="clear" w:color="auto" w:fill="auto"/>
            <w:vAlign w:val="center"/>
            <w:hideMark/>
          </w:tcPr>
          <w:p w14:paraId="4828969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582739C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vAlign w:val="center"/>
            <w:hideMark/>
          </w:tcPr>
          <w:p w14:paraId="73DFCC2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2A90F908" w14:textId="77777777" w:rsidTr="00C804FA">
        <w:trPr>
          <w:trHeight w:val="227"/>
          <w:jc w:val="center"/>
        </w:trPr>
        <w:tc>
          <w:tcPr>
            <w:tcW w:w="1423" w:type="dxa"/>
            <w:shd w:val="clear" w:color="auto" w:fill="auto"/>
            <w:noWrap/>
            <w:vAlign w:val="center"/>
            <w:hideMark/>
          </w:tcPr>
          <w:p w14:paraId="40469C1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2829</w:t>
            </w:r>
          </w:p>
        </w:tc>
        <w:tc>
          <w:tcPr>
            <w:tcW w:w="2646" w:type="dxa"/>
            <w:shd w:val="clear" w:color="auto" w:fill="auto"/>
            <w:vAlign w:val="center"/>
            <w:hideMark/>
          </w:tcPr>
          <w:p w14:paraId="6FDE9DF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Classical White</w:t>
            </w:r>
          </w:p>
        </w:tc>
        <w:tc>
          <w:tcPr>
            <w:tcW w:w="1035" w:type="dxa"/>
            <w:shd w:val="clear" w:color="auto" w:fill="auto"/>
            <w:noWrap/>
            <w:vAlign w:val="center"/>
            <w:hideMark/>
          </w:tcPr>
          <w:p w14:paraId="4A5F838B"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4D4651E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1DC1B03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539C9D6A" w14:textId="77777777" w:rsidTr="00C804FA">
        <w:trPr>
          <w:trHeight w:val="227"/>
          <w:jc w:val="center"/>
        </w:trPr>
        <w:tc>
          <w:tcPr>
            <w:tcW w:w="1423" w:type="dxa"/>
            <w:shd w:val="clear" w:color="auto" w:fill="auto"/>
            <w:noWrap/>
            <w:vAlign w:val="center"/>
            <w:hideMark/>
          </w:tcPr>
          <w:p w14:paraId="16AE6859"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2831</w:t>
            </w:r>
          </w:p>
        </w:tc>
        <w:tc>
          <w:tcPr>
            <w:tcW w:w="2646" w:type="dxa"/>
            <w:shd w:val="clear" w:color="auto" w:fill="auto"/>
            <w:vAlign w:val="center"/>
            <w:hideMark/>
          </w:tcPr>
          <w:p w14:paraId="3BE5D9E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Classical Gold</w:t>
            </w:r>
          </w:p>
        </w:tc>
        <w:tc>
          <w:tcPr>
            <w:tcW w:w="1035" w:type="dxa"/>
            <w:shd w:val="clear" w:color="auto" w:fill="auto"/>
            <w:noWrap/>
            <w:vAlign w:val="center"/>
            <w:hideMark/>
          </w:tcPr>
          <w:p w14:paraId="7BE535E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2351C798"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1362E29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74AF0F53" w14:textId="77777777" w:rsidTr="00C804FA">
        <w:trPr>
          <w:trHeight w:val="227"/>
          <w:jc w:val="center"/>
        </w:trPr>
        <w:tc>
          <w:tcPr>
            <w:tcW w:w="1423" w:type="dxa"/>
            <w:shd w:val="clear" w:color="auto" w:fill="auto"/>
            <w:noWrap/>
            <w:vAlign w:val="center"/>
            <w:hideMark/>
          </w:tcPr>
          <w:p w14:paraId="3A4FD96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2832</w:t>
            </w:r>
          </w:p>
        </w:tc>
        <w:tc>
          <w:tcPr>
            <w:tcW w:w="2646" w:type="dxa"/>
            <w:shd w:val="clear" w:color="auto" w:fill="auto"/>
            <w:vAlign w:val="center"/>
            <w:hideMark/>
          </w:tcPr>
          <w:p w14:paraId="24551659"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Colonial Revival Gray</w:t>
            </w:r>
          </w:p>
        </w:tc>
        <w:tc>
          <w:tcPr>
            <w:tcW w:w="1035" w:type="dxa"/>
            <w:shd w:val="clear" w:color="auto" w:fill="auto"/>
            <w:noWrap/>
            <w:vAlign w:val="center"/>
            <w:hideMark/>
          </w:tcPr>
          <w:p w14:paraId="6F470F7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142894A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73DCB23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5CE232A0" w14:textId="77777777" w:rsidTr="00C804FA">
        <w:trPr>
          <w:trHeight w:val="227"/>
          <w:jc w:val="center"/>
        </w:trPr>
        <w:tc>
          <w:tcPr>
            <w:tcW w:w="1423" w:type="dxa"/>
            <w:shd w:val="clear" w:color="auto" w:fill="auto"/>
            <w:noWrap/>
            <w:vAlign w:val="center"/>
            <w:hideMark/>
          </w:tcPr>
          <w:p w14:paraId="7AEBC77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2865</w:t>
            </w:r>
          </w:p>
        </w:tc>
        <w:tc>
          <w:tcPr>
            <w:tcW w:w="2646" w:type="dxa"/>
            <w:shd w:val="clear" w:color="auto" w:fill="auto"/>
            <w:vAlign w:val="center"/>
            <w:hideMark/>
          </w:tcPr>
          <w:p w14:paraId="42509BE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Classical Yellow</w:t>
            </w:r>
          </w:p>
        </w:tc>
        <w:tc>
          <w:tcPr>
            <w:tcW w:w="1035" w:type="dxa"/>
            <w:shd w:val="clear" w:color="auto" w:fill="auto"/>
            <w:noWrap/>
            <w:vAlign w:val="center"/>
            <w:hideMark/>
          </w:tcPr>
          <w:p w14:paraId="297A3EF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51CD82B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541C4DD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3E335C5E" w14:textId="77777777" w:rsidTr="00C804FA">
        <w:trPr>
          <w:trHeight w:val="227"/>
          <w:jc w:val="center"/>
        </w:trPr>
        <w:tc>
          <w:tcPr>
            <w:tcW w:w="1423" w:type="dxa"/>
            <w:shd w:val="clear" w:color="auto" w:fill="auto"/>
            <w:noWrap/>
            <w:vAlign w:val="center"/>
            <w:hideMark/>
          </w:tcPr>
          <w:p w14:paraId="6CBD0CF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0049</w:t>
            </w:r>
          </w:p>
        </w:tc>
        <w:tc>
          <w:tcPr>
            <w:tcW w:w="2646" w:type="dxa"/>
            <w:shd w:val="clear" w:color="auto" w:fill="auto"/>
            <w:vAlign w:val="center"/>
            <w:hideMark/>
          </w:tcPr>
          <w:p w14:paraId="2BA6A48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Silver Gray</w:t>
            </w:r>
          </w:p>
        </w:tc>
        <w:tc>
          <w:tcPr>
            <w:tcW w:w="1035" w:type="dxa"/>
            <w:shd w:val="clear" w:color="auto" w:fill="auto"/>
            <w:noWrap/>
            <w:vAlign w:val="center"/>
            <w:hideMark/>
          </w:tcPr>
          <w:p w14:paraId="3303091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168091B9"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5D631BE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42548D88" w14:textId="77777777" w:rsidTr="00C804FA">
        <w:trPr>
          <w:trHeight w:val="227"/>
          <w:jc w:val="center"/>
        </w:trPr>
        <w:tc>
          <w:tcPr>
            <w:tcW w:w="1423" w:type="dxa"/>
            <w:shd w:val="clear" w:color="auto" w:fill="auto"/>
            <w:noWrap/>
            <w:vAlign w:val="center"/>
            <w:hideMark/>
          </w:tcPr>
          <w:p w14:paraId="536B52F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0050</w:t>
            </w:r>
          </w:p>
        </w:tc>
        <w:tc>
          <w:tcPr>
            <w:tcW w:w="2646" w:type="dxa"/>
            <w:shd w:val="clear" w:color="auto" w:fill="auto"/>
            <w:vAlign w:val="center"/>
            <w:hideMark/>
          </w:tcPr>
          <w:p w14:paraId="575BDA1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Classic Light Buff</w:t>
            </w:r>
          </w:p>
        </w:tc>
        <w:tc>
          <w:tcPr>
            <w:tcW w:w="1035" w:type="dxa"/>
            <w:shd w:val="clear" w:color="auto" w:fill="auto"/>
            <w:noWrap/>
            <w:vAlign w:val="center"/>
            <w:hideMark/>
          </w:tcPr>
          <w:p w14:paraId="79CAECA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78E5173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07B83EF9"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0735B801" w14:textId="77777777" w:rsidTr="00C804FA">
        <w:trPr>
          <w:trHeight w:val="227"/>
          <w:jc w:val="center"/>
        </w:trPr>
        <w:tc>
          <w:tcPr>
            <w:tcW w:w="1423" w:type="dxa"/>
            <w:shd w:val="clear" w:color="auto" w:fill="auto"/>
            <w:noWrap/>
            <w:vAlign w:val="center"/>
            <w:hideMark/>
          </w:tcPr>
          <w:p w14:paraId="40C6614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0052</w:t>
            </w:r>
          </w:p>
        </w:tc>
        <w:tc>
          <w:tcPr>
            <w:tcW w:w="2646" w:type="dxa"/>
            <w:shd w:val="clear" w:color="auto" w:fill="auto"/>
            <w:vAlign w:val="center"/>
            <w:hideMark/>
          </w:tcPr>
          <w:p w14:paraId="158F2748"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Pearl Gray</w:t>
            </w:r>
          </w:p>
        </w:tc>
        <w:tc>
          <w:tcPr>
            <w:tcW w:w="1035" w:type="dxa"/>
            <w:shd w:val="clear" w:color="auto" w:fill="auto"/>
            <w:noWrap/>
            <w:vAlign w:val="center"/>
            <w:hideMark/>
          </w:tcPr>
          <w:p w14:paraId="2FE2AF0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26607588"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5D89B6C6"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32E893F8" w14:textId="77777777" w:rsidTr="00C804FA">
        <w:trPr>
          <w:trHeight w:val="227"/>
          <w:jc w:val="center"/>
        </w:trPr>
        <w:tc>
          <w:tcPr>
            <w:tcW w:w="1423" w:type="dxa"/>
            <w:shd w:val="clear" w:color="auto" w:fill="auto"/>
            <w:noWrap/>
            <w:vAlign w:val="center"/>
            <w:hideMark/>
          </w:tcPr>
          <w:p w14:paraId="32E0AB5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0053</w:t>
            </w:r>
          </w:p>
        </w:tc>
        <w:tc>
          <w:tcPr>
            <w:tcW w:w="2646" w:type="dxa"/>
            <w:shd w:val="clear" w:color="auto" w:fill="auto"/>
            <w:vAlign w:val="center"/>
            <w:hideMark/>
          </w:tcPr>
          <w:p w14:paraId="7019420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Porcelain</w:t>
            </w:r>
          </w:p>
        </w:tc>
        <w:tc>
          <w:tcPr>
            <w:tcW w:w="1035" w:type="dxa"/>
            <w:shd w:val="clear" w:color="auto" w:fill="auto"/>
            <w:noWrap/>
            <w:vAlign w:val="center"/>
            <w:hideMark/>
          </w:tcPr>
          <w:p w14:paraId="1406ED3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68C66B4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1F0F8ED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6EF5756A" w14:textId="77777777" w:rsidTr="00C804FA">
        <w:trPr>
          <w:trHeight w:val="227"/>
          <w:jc w:val="center"/>
        </w:trPr>
        <w:tc>
          <w:tcPr>
            <w:tcW w:w="1423" w:type="dxa"/>
            <w:shd w:val="clear" w:color="auto" w:fill="auto"/>
            <w:noWrap/>
            <w:vAlign w:val="center"/>
            <w:hideMark/>
          </w:tcPr>
          <w:p w14:paraId="1F816936"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0054</w:t>
            </w:r>
          </w:p>
        </w:tc>
        <w:tc>
          <w:tcPr>
            <w:tcW w:w="2646" w:type="dxa"/>
            <w:shd w:val="clear" w:color="auto" w:fill="auto"/>
            <w:vAlign w:val="center"/>
            <w:hideMark/>
          </w:tcPr>
          <w:p w14:paraId="42AE0779"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Twilight Gray</w:t>
            </w:r>
          </w:p>
        </w:tc>
        <w:tc>
          <w:tcPr>
            <w:tcW w:w="1035" w:type="dxa"/>
            <w:shd w:val="clear" w:color="auto" w:fill="auto"/>
            <w:noWrap/>
            <w:vAlign w:val="center"/>
            <w:hideMark/>
          </w:tcPr>
          <w:p w14:paraId="2961720B"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1A60D59B"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0FEF6B56"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5AF7B555" w14:textId="77777777" w:rsidTr="00C804FA">
        <w:trPr>
          <w:trHeight w:val="227"/>
          <w:jc w:val="center"/>
        </w:trPr>
        <w:tc>
          <w:tcPr>
            <w:tcW w:w="1423" w:type="dxa"/>
            <w:shd w:val="clear" w:color="auto" w:fill="auto"/>
            <w:noWrap/>
            <w:vAlign w:val="center"/>
            <w:hideMark/>
          </w:tcPr>
          <w:p w14:paraId="59A66608"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0055</w:t>
            </w:r>
          </w:p>
        </w:tc>
        <w:tc>
          <w:tcPr>
            <w:tcW w:w="2646" w:type="dxa"/>
            <w:shd w:val="clear" w:color="auto" w:fill="auto"/>
            <w:vAlign w:val="center"/>
            <w:hideMark/>
          </w:tcPr>
          <w:p w14:paraId="5FA52AE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Light French Gray</w:t>
            </w:r>
          </w:p>
        </w:tc>
        <w:tc>
          <w:tcPr>
            <w:tcW w:w="1035" w:type="dxa"/>
            <w:shd w:val="clear" w:color="auto" w:fill="auto"/>
            <w:noWrap/>
            <w:vAlign w:val="center"/>
            <w:hideMark/>
          </w:tcPr>
          <w:p w14:paraId="5E6CC71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0E1FE83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791CA520"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1C788CD1" w14:textId="77777777" w:rsidTr="00C804FA">
        <w:trPr>
          <w:trHeight w:val="227"/>
          <w:jc w:val="center"/>
        </w:trPr>
        <w:tc>
          <w:tcPr>
            <w:tcW w:w="1423" w:type="dxa"/>
            <w:shd w:val="clear" w:color="auto" w:fill="auto"/>
            <w:noWrap/>
            <w:vAlign w:val="center"/>
            <w:hideMark/>
          </w:tcPr>
          <w:p w14:paraId="6BF46FB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0056</w:t>
            </w:r>
          </w:p>
        </w:tc>
        <w:tc>
          <w:tcPr>
            <w:tcW w:w="2646" w:type="dxa"/>
            <w:shd w:val="clear" w:color="auto" w:fill="auto"/>
            <w:vAlign w:val="center"/>
            <w:hideMark/>
          </w:tcPr>
          <w:p w14:paraId="1B6DD62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Classic Sand</w:t>
            </w:r>
          </w:p>
        </w:tc>
        <w:tc>
          <w:tcPr>
            <w:tcW w:w="1035" w:type="dxa"/>
            <w:shd w:val="clear" w:color="auto" w:fill="auto"/>
            <w:noWrap/>
            <w:vAlign w:val="center"/>
            <w:hideMark/>
          </w:tcPr>
          <w:p w14:paraId="5FBCA18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628CB2D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4AB4FDC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216FE76C" w14:textId="77777777" w:rsidTr="00C804FA">
        <w:trPr>
          <w:trHeight w:val="227"/>
          <w:jc w:val="center"/>
        </w:trPr>
        <w:tc>
          <w:tcPr>
            <w:tcW w:w="1423" w:type="dxa"/>
            <w:shd w:val="clear" w:color="auto" w:fill="auto"/>
            <w:noWrap/>
            <w:vAlign w:val="center"/>
            <w:hideMark/>
          </w:tcPr>
          <w:p w14:paraId="57BEF96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0065</w:t>
            </w:r>
          </w:p>
        </w:tc>
        <w:tc>
          <w:tcPr>
            <w:tcW w:w="2646" w:type="dxa"/>
            <w:shd w:val="clear" w:color="auto" w:fill="auto"/>
            <w:vAlign w:val="center"/>
            <w:hideMark/>
          </w:tcPr>
          <w:p w14:paraId="5471D4B4"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Vogue Green</w:t>
            </w:r>
          </w:p>
        </w:tc>
        <w:tc>
          <w:tcPr>
            <w:tcW w:w="1035" w:type="dxa"/>
            <w:shd w:val="clear" w:color="auto" w:fill="auto"/>
            <w:noWrap/>
            <w:vAlign w:val="center"/>
            <w:hideMark/>
          </w:tcPr>
          <w:p w14:paraId="2DF9EEC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68495B7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6147FAD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31928B87" w14:textId="77777777" w:rsidTr="00C804FA">
        <w:trPr>
          <w:trHeight w:val="227"/>
          <w:jc w:val="center"/>
        </w:trPr>
        <w:tc>
          <w:tcPr>
            <w:tcW w:w="1423" w:type="dxa"/>
            <w:shd w:val="clear" w:color="auto" w:fill="auto"/>
            <w:noWrap/>
            <w:vAlign w:val="center"/>
            <w:hideMark/>
          </w:tcPr>
          <w:p w14:paraId="5D0DECBB"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0066</w:t>
            </w:r>
          </w:p>
        </w:tc>
        <w:tc>
          <w:tcPr>
            <w:tcW w:w="2646" w:type="dxa"/>
            <w:shd w:val="clear" w:color="auto" w:fill="auto"/>
            <w:vAlign w:val="center"/>
            <w:hideMark/>
          </w:tcPr>
          <w:p w14:paraId="7A3F9B3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Cascade Green</w:t>
            </w:r>
          </w:p>
        </w:tc>
        <w:tc>
          <w:tcPr>
            <w:tcW w:w="1035" w:type="dxa"/>
            <w:shd w:val="clear" w:color="auto" w:fill="auto"/>
            <w:noWrap/>
            <w:vAlign w:val="center"/>
            <w:hideMark/>
          </w:tcPr>
          <w:p w14:paraId="7533AD8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5A94242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003CA4F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32CDCBA6" w14:textId="77777777" w:rsidTr="00C804FA">
        <w:trPr>
          <w:trHeight w:val="227"/>
          <w:jc w:val="center"/>
        </w:trPr>
        <w:tc>
          <w:tcPr>
            <w:tcW w:w="1423" w:type="dxa"/>
            <w:shd w:val="clear" w:color="auto" w:fill="auto"/>
            <w:noWrap/>
            <w:vAlign w:val="center"/>
            <w:hideMark/>
          </w:tcPr>
          <w:p w14:paraId="5DFF790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0067</w:t>
            </w:r>
          </w:p>
        </w:tc>
        <w:tc>
          <w:tcPr>
            <w:tcW w:w="2646" w:type="dxa"/>
            <w:shd w:val="clear" w:color="auto" w:fill="auto"/>
            <w:vAlign w:val="center"/>
            <w:hideMark/>
          </w:tcPr>
          <w:p w14:paraId="2CD41376"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Belvedere Cream</w:t>
            </w:r>
          </w:p>
        </w:tc>
        <w:tc>
          <w:tcPr>
            <w:tcW w:w="1035" w:type="dxa"/>
            <w:shd w:val="clear" w:color="auto" w:fill="auto"/>
            <w:noWrap/>
            <w:vAlign w:val="center"/>
            <w:hideMark/>
          </w:tcPr>
          <w:p w14:paraId="5EFB55A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6B10F16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040AF10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770922C3" w14:textId="77777777" w:rsidTr="00C804FA">
        <w:trPr>
          <w:trHeight w:val="227"/>
          <w:jc w:val="center"/>
        </w:trPr>
        <w:tc>
          <w:tcPr>
            <w:tcW w:w="1423" w:type="dxa"/>
            <w:shd w:val="clear" w:color="auto" w:fill="auto"/>
            <w:noWrap/>
            <w:vAlign w:val="center"/>
            <w:hideMark/>
          </w:tcPr>
          <w:p w14:paraId="1C0A6FE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0068</w:t>
            </w:r>
          </w:p>
        </w:tc>
        <w:tc>
          <w:tcPr>
            <w:tcW w:w="2646" w:type="dxa"/>
            <w:shd w:val="clear" w:color="auto" w:fill="auto"/>
            <w:vAlign w:val="center"/>
            <w:hideMark/>
          </w:tcPr>
          <w:p w14:paraId="5774C20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Copen Blue</w:t>
            </w:r>
          </w:p>
        </w:tc>
        <w:tc>
          <w:tcPr>
            <w:tcW w:w="1035" w:type="dxa"/>
            <w:shd w:val="clear" w:color="auto" w:fill="auto"/>
            <w:noWrap/>
            <w:vAlign w:val="center"/>
            <w:hideMark/>
          </w:tcPr>
          <w:p w14:paraId="35441B60"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10DAF86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3B779E8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14F0A16A" w14:textId="77777777" w:rsidTr="00C804FA">
        <w:trPr>
          <w:trHeight w:val="227"/>
          <w:jc w:val="center"/>
        </w:trPr>
        <w:tc>
          <w:tcPr>
            <w:tcW w:w="1423" w:type="dxa"/>
            <w:shd w:val="clear" w:color="auto" w:fill="auto"/>
            <w:noWrap/>
            <w:vAlign w:val="center"/>
            <w:hideMark/>
          </w:tcPr>
          <w:p w14:paraId="348799D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0069</w:t>
            </w:r>
          </w:p>
        </w:tc>
        <w:tc>
          <w:tcPr>
            <w:tcW w:w="2646" w:type="dxa"/>
            <w:shd w:val="clear" w:color="auto" w:fill="auto"/>
            <w:vAlign w:val="center"/>
            <w:hideMark/>
          </w:tcPr>
          <w:p w14:paraId="5126730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Rose Tan</w:t>
            </w:r>
          </w:p>
        </w:tc>
        <w:tc>
          <w:tcPr>
            <w:tcW w:w="1035" w:type="dxa"/>
            <w:shd w:val="clear" w:color="auto" w:fill="auto"/>
            <w:noWrap/>
            <w:vAlign w:val="center"/>
            <w:hideMark/>
          </w:tcPr>
          <w:p w14:paraId="4B18834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0672090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5FD1F6A9"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102E48EC" w14:textId="77777777" w:rsidTr="00C804FA">
        <w:trPr>
          <w:trHeight w:val="227"/>
          <w:jc w:val="center"/>
        </w:trPr>
        <w:tc>
          <w:tcPr>
            <w:tcW w:w="1423" w:type="dxa"/>
            <w:shd w:val="clear" w:color="auto" w:fill="auto"/>
            <w:noWrap/>
            <w:vAlign w:val="center"/>
            <w:hideMark/>
          </w:tcPr>
          <w:p w14:paraId="6E6D2830"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0070</w:t>
            </w:r>
          </w:p>
        </w:tc>
        <w:tc>
          <w:tcPr>
            <w:tcW w:w="2646" w:type="dxa"/>
            <w:shd w:val="clear" w:color="auto" w:fill="auto"/>
            <w:vAlign w:val="center"/>
            <w:hideMark/>
          </w:tcPr>
          <w:p w14:paraId="6CAB9A9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Pink Shadow</w:t>
            </w:r>
          </w:p>
        </w:tc>
        <w:tc>
          <w:tcPr>
            <w:tcW w:w="1035" w:type="dxa"/>
            <w:shd w:val="clear" w:color="auto" w:fill="auto"/>
            <w:noWrap/>
            <w:vAlign w:val="center"/>
            <w:hideMark/>
          </w:tcPr>
          <w:p w14:paraId="0E578FD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503703D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699B919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3CD7DCFC" w14:textId="77777777" w:rsidTr="00C804FA">
        <w:trPr>
          <w:trHeight w:val="227"/>
          <w:jc w:val="center"/>
        </w:trPr>
        <w:tc>
          <w:tcPr>
            <w:tcW w:w="1423" w:type="dxa"/>
            <w:shd w:val="clear" w:color="auto" w:fill="auto"/>
            <w:noWrap/>
            <w:vAlign w:val="center"/>
            <w:hideMark/>
          </w:tcPr>
          <w:p w14:paraId="5AB0362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0071</w:t>
            </w:r>
          </w:p>
        </w:tc>
        <w:tc>
          <w:tcPr>
            <w:tcW w:w="2646" w:type="dxa"/>
            <w:shd w:val="clear" w:color="auto" w:fill="auto"/>
            <w:vAlign w:val="center"/>
            <w:hideMark/>
          </w:tcPr>
          <w:p w14:paraId="3519C398"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Orchid</w:t>
            </w:r>
          </w:p>
        </w:tc>
        <w:tc>
          <w:tcPr>
            <w:tcW w:w="1035" w:type="dxa"/>
            <w:shd w:val="clear" w:color="auto" w:fill="auto"/>
            <w:noWrap/>
            <w:vAlign w:val="center"/>
            <w:hideMark/>
          </w:tcPr>
          <w:p w14:paraId="387160C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7099B15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53353FA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0DD7F476" w14:textId="77777777" w:rsidTr="00C804FA">
        <w:trPr>
          <w:trHeight w:val="227"/>
          <w:jc w:val="center"/>
        </w:trPr>
        <w:tc>
          <w:tcPr>
            <w:tcW w:w="1423" w:type="dxa"/>
            <w:shd w:val="clear" w:color="auto" w:fill="auto"/>
            <w:noWrap/>
            <w:vAlign w:val="center"/>
            <w:hideMark/>
          </w:tcPr>
          <w:p w14:paraId="404577E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lastRenderedPageBreak/>
              <w:t>6244</w:t>
            </w:r>
          </w:p>
        </w:tc>
        <w:tc>
          <w:tcPr>
            <w:tcW w:w="2646" w:type="dxa"/>
            <w:shd w:val="clear" w:color="auto" w:fill="auto"/>
            <w:vAlign w:val="center"/>
            <w:hideMark/>
          </w:tcPr>
          <w:p w14:paraId="4416AAC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Naval</w:t>
            </w:r>
          </w:p>
        </w:tc>
        <w:tc>
          <w:tcPr>
            <w:tcW w:w="1035" w:type="dxa"/>
            <w:shd w:val="clear" w:color="auto" w:fill="auto"/>
            <w:noWrap/>
            <w:vAlign w:val="center"/>
            <w:hideMark/>
          </w:tcPr>
          <w:p w14:paraId="34A2221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4B02434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30DC488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0D5094BD" w14:textId="77777777" w:rsidTr="00C804FA">
        <w:trPr>
          <w:trHeight w:val="227"/>
          <w:jc w:val="center"/>
        </w:trPr>
        <w:tc>
          <w:tcPr>
            <w:tcW w:w="1423" w:type="dxa"/>
            <w:shd w:val="clear" w:color="auto" w:fill="auto"/>
            <w:noWrap/>
            <w:vAlign w:val="center"/>
            <w:hideMark/>
          </w:tcPr>
          <w:p w14:paraId="30C9FEE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9178</w:t>
            </w:r>
          </w:p>
        </w:tc>
        <w:tc>
          <w:tcPr>
            <w:tcW w:w="2646" w:type="dxa"/>
            <w:shd w:val="clear" w:color="auto" w:fill="auto"/>
            <w:vAlign w:val="center"/>
            <w:hideMark/>
          </w:tcPr>
          <w:p w14:paraId="50459C7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Navy</w:t>
            </w:r>
          </w:p>
        </w:tc>
        <w:tc>
          <w:tcPr>
            <w:tcW w:w="1035" w:type="dxa"/>
            <w:shd w:val="clear" w:color="auto" w:fill="auto"/>
            <w:noWrap/>
            <w:vAlign w:val="center"/>
            <w:hideMark/>
          </w:tcPr>
          <w:p w14:paraId="198F8CCB"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vAlign w:val="center"/>
            <w:hideMark/>
          </w:tcPr>
          <w:p w14:paraId="3319173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649D9B0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7A41AAA9" w14:textId="77777777" w:rsidTr="00C804FA">
        <w:trPr>
          <w:trHeight w:val="227"/>
          <w:jc w:val="center"/>
        </w:trPr>
        <w:tc>
          <w:tcPr>
            <w:tcW w:w="1423" w:type="dxa"/>
            <w:shd w:val="clear" w:color="auto" w:fill="auto"/>
            <w:noWrap/>
            <w:vAlign w:val="center"/>
            <w:hideMark/>
          </w:tcPr>
          <w:p w14:paraId="6766D78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0057</w:t>
            </w:r>
          </w:p>
        </w:tc>
        <w:tc>
          <w:tcPr>
            <w:tcW w:w="2646" w:type="dxa"/>
            <w:shd w:val="clear" w:color="auto" w:fill="auto"/>
            <w:vAlign w:val="center"/>
            <w:hideMark/>
          </w:tcPr>
          <w:p w14:paraId="6F67FB3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Chinese Red</w:t>
            </w:r>
          </w:p>
        </w:tc>
        <w:tc>
          <w:tcPr>
            <w:tcW w:w="1035" w:type="dxa"/>
            <w:shd w:val="clear" w:color="auto" w:fill="auto"/>
            <w:noWrap/>
            <w:vAlign w:val="center"/>
            <w:hideMark/>
          </w:tcPr>
          <w:p w14:paraId="031E23C9"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hideMark/>
          </w:tcPr>
          <w:p w14:paraId="364F9A94" w14:textId="77777777" w:rsidR="00AB143E" w:rsidRPr="00AB143E" w:rsidRDefault="00AB143E" w:rsidP="00AB143E">
            <w:pPr>
              <w:spacing w:after="0" w:line="240" w:lineRule="auto"/>
              <w:jc w:val="center"/>
              <w:rPr>
                <w:rFonts w:ascii="Times New Roman" w:eastAsia="Times New Roman" w:hAnsi="Times New Roman" w:cs="Times New Roman"/>
                <w:sz w:val="24"/>
                <w:szCs w:val="24"/>
                <w:u w:val="double"/>
              </w:rPr>
            </w:pPr>
          </w:p>
        </w:tc>
        <w:tc>
          <w:tcPr>
            <w:tcW w:w="1957" w:type="dxa"/>
            <w:shd w:val="clear" w:color="auto" w:fill="auto"/>
            <w:noWrap/>
            <w:vAlign w:val="center"/>
            <w:hideMark/>
          </w:tcPr>
          <w:p w14:paraId="26EA0154"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100729C6" w14:textId="77777777" w:rsidTr="00C804FA">
        <w:trPr>
          <w:trHeight w:val="227"/>
          <w:jc w:val="center"/>
        </w:trPr>
        <w:tc>
          <w:tcPr>
            <w:tcW w:w="1423" w:type="dxa"/>
            <w:shd w:val="clear" w:color="auto" w:fill="auto"/>
            <w:noWrap/>
            <w:vAlign w:val="center"/>
            <w:hideMark/>
          </w:tcPr>
          <w:p w14:paraId="443D099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0059</w:t>
            </w:r>
          </w:p>
        </w:tc>
        <w:tc>
          <w:tcPr>
            <w:tcW w:w="2646" w:type="dxa"/>
            <w:shd w:val="clear" w:color="auto" w:fill="auto"/>
            <w:vAlign w:val="center"/>
            <w:hideMark/>
          </w:tcPr>
          <w:p w14:paraId="74A6750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Frostwork</w:t>
            </w:r>
          </w:p>
        </w:tc>
        <w:tc>
          <w:tcPr>
            <w:tcW w:w="1035" w:type="dxa"/>
            <w:shd w:val="clear" w:color="auto" w:fill="auto"/>
            <w:noWrap/>
            <w:vAlign w:val="center"/>
            <w:hideMark/>
          </w:tcPr>
          <w:p w14:paraId="30E4285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hideMark/>
          </w:tcPr>
          <w:p w14:paraId="3BED7930" w14:textId="77777777" w:rsidR="00AB143E" w:rsidRPr="00AB143E" w:rsidRDefault="00AB143E" w:rsidP="00AB143E">
            <w:pPr>
              <w:spacing w:after="0" w:line="240" w:lineRule="auto"/>
              <w:jc w:val="center"/>
              <w:rPr>
                <w:rFonts w:ascii="Times New Roman" w:eastAsia="Times New Roman" w:hAnsi="Times New Roman" w:cs="Times New Roman"/>
                <w:sz w:val="24"/>
                <w:szCs w:val="24"/>
                <w:u w:val="double"/>
              </w:rPr>
            </w:pPr>
          </w:p>
        </w:tc>
        <w:tc>
          <w:tcPr>
            <w:tcW w:w="1957" w:type="dxa"/>
            <w:shd w:val="clear" w:color="auto" w:fill="auto"/>
            <w:noWrap/>
            <w:vAlign w:val="center"/>
            <w:hideMark/>
          </w:tcPr>
          <w:p w14:paraId="204EF484"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5EB05F81" w14:textId="77777777" w:rsidTr="00C804FA">
        <w:trPr>
          <w:trHeight w:val="227"/>
          <w:jc w:val="center"/>
        </w:trPr>
        <w:tc>
          <w:tcPr>
            <w:tcW w:w="1423" w:type="dxa"/>
            <w:shd w:val="clear" w:color="auto" w:fill="auto"/>
            <w:noWrap/>
            <w:vAlign w:val="center"/>
            <w:hideMark/>
          </w:tcPr>
          <w:p w14:paraId="7DDA3EC8"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0060</w:t>
            </w:r>
          </w:p>
        </w:tc>
        <w:tc>
          <w:tcPr>
            <w:tcW w:w="2646" w:type="dxa"/>
            <w:shd w:val="clear" w:color="auto" w:fill="auto"/>
            <w:vAlign w:val="center"/>
            <w:hideMark/>
          </w:tcPr>
          <w:p w14:paraId="38A7852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Alexandrite</w:t>
            </w:r>
          </w:p>
        </w:tc>
        <w:tc>
          <w:tcPr>
            <w:tcW w:w="1035" w:type="dxa"/>
            <w:shd w:val="clear" w:color="auto" w:fill="auto"/>
            <w:noWrap/>
            <w:vAlign w:val="center"/>
            <w:hideMark/>
          </w:tcPr>
          <w:p w14:paraId="0DAC04C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hideMark/>
          </w:tcPr>
          <w:p w14:paraId="1B41324C" w14:textId="77777777" w:rsidR="00AB143E" w:rsidRPr="00AB143E" w:rsidRDefault="00AB143E" w:rsidP="00AB143E">
            <w:pPr>
              <w:spacing w:after="0" w:line="240" w:lineRule="auto"/>
              <w:jc w:val="center"/>
              <w:rPr>
                <w:rFonts w:ascii="Times New Roman" w:eastAsia="Times New Roman" w:hAnsi="Times New Roman" w:cs="Times New Roman"/>
                <w:sz w:val="24"/>
                <w:szCs w:val="24"/>
                <w:u w:val="double"/>
              </w:rPr>
            </w:pPr>
          </w:p>
        </w:tc>
        <w:tc>
          <w:tcPr>
            <w:tcW w:w="1957" w:type="dxa"/>
            <w:shd w:val="clear" w:color="auto" w:fill="auto"/>
            <w:noWrap/>
            <w:vAlign w:val="center"/>
            <w:hideMark/>
          </w:tcPr>
          <w:p w14:paraId="2F3350D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2E162810" w14:textId="77777777" w:rsidTr="00C804FA">
        <w:trPr>
          <w:trHeight w:val="227"/>
          <w:jc w:val="center"/>
        </w:trPr>
        <w:tc>
          <w:tcPr>
            <w:tcW w:w="1423" w:type="dxa"/>
            <w:shd w:val="clear" w:color="auto" w:fill="auto"/>
            <w:noWrap/>
            <w:vAlign w:val="center"/>
            <w:hideMark/>
          </w:tcPr>
          <w:p w14:paraId="2F4CC230"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0062</w:t>
            </w:r>
          </w:p>
        </w:tc>
        <w:tc>
          <w:tcPr>
            <w:tcW w:w="2646" w:type="dxa"/>
            <w:shd w:val="clear" w:color="auto" w:fill="auto"/>
            <w:vAlign w:val="center"/>
            <w:hideMark/>
          </w:tcPr>
          <w:p w14:paraId="2EC27B9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Studio Mauve</w:t>
            </w:r>
          </w:p>
        </w:tc>
        <w:tc>
          <w:tcPr>
            <w:tcW w:w="1035" w:type="dxa"/>
            <w:shd w:val="clear" w:color="auto" w:fill="auto"/>
            <w:noWrap/>
            <w:vAlign w:val="center"/>
            <w:hideMark/>
          </w:tcPr>
          <w:p w14:paraId="760CF72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hideMark/>
          </w:tcPr>
          <w:p w14:paraId="6A7240B9" w14:textId="77777777" w:rsidR="00AB143E" w:rsidRPr="00AB143E" w:rsidRDefault="00AB143E" w:rsidP="00AB143E">
            <w:pPr>
              <w:spacing w:after="0" w:line="240" w:lineRule="auto"/>
              <w:jc w:val="center"/>
              <w:rPr>
                <w:rFonts w:ascii="Times New Roman" w:eastAsia="Times New Roman" w:hAnsi="Times New Roman" w:cs="Times New Roman"/>
                <w:sz w:val="24"/>
                <w:szCs w:val="24"/>
                <w:u w:val="double"/>
              </w:rPr>
            </w:pPr>
          </w:p>
        </w:tc>
        <w:tc>
          <w:tcPr>
            <w:tcW w:w="1957" w:type="dxa"/>
            <w:shd w:val="clear" w:color="auto" w:fill="auto"/>
            <w:noWrap/>
            <w:vAlign w:val="center"/>
            <w:hideMark/>
          </w:tcPr>
          <w:p w14:paraId="3C29E3D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5136802A" w14:textId="77777777" w:rsidTr="00C804FA">
        <w:trPr>
          <w:trHeight w:val="227"/>
          <w:jc w:val="center"/>
        </w:trPr>
        <w:tc>
          <w:tcPr>
            <w:tcW w:w="1423" w:type="dxa"/>
            <w:shd w:val="clear" w:color="auto" w:fill="auto"/>
            <w:noWrap/>
            <w:vAlign w:val="center"/>
            <w:hideMark/>
          </w:tcPr>
          <w:p w14:paraId="230BC4C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0063</w:t>
            </w:r>
          </w:p>
        </w:tc>
        <w:tc>
          <w:tcPr>
            <w:tcW w:w="2646" w:type="dxa"/>
            <w:shd w:val="clear" w:color="auto" w:fill="auto"/>
            <w:vAlign w:val="center"/>
            <w:hideMark/>
          </w:tcPr>
          <w:p w14:paraId="1589E84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Blue Sky</w:t>
            </w:r>
          </w:p>
        </w:tc>
        <w:tc>
          <w:tcPr>
            <w:tcW w:w="1035" w:type="dxa"/>
            <w:shd w:val="clear" w:color="auto" w:fill="auto"/>
            <w:noWrap/>
            <w:vAlign w:val="center"/>
            <w:hideMark/>
          </w:tcPr>
          <w:p w14:paraId="669FE226"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hideMark/>
          </w:tcPr>
          <w:p w14:paraId="1EB3B229" w14:textId="77777777" w:rsidR="00AB143E" w:rsidRPr="00AB143E" w:rsidRDefault="00AB143E" w:rsidP="00AB143E">
            <w:pPr>
              <w:spacing w:after="0" w:line="240" w:lineRule="auto"/>
              <w:jc w:val="center"/>
              <w:rPr>
                <w:rFonts w:ascii="Times New Roman" w:eastAsia="Times New Roman" w:hAnsi="Times New Roman" w:cs="Times New Roman"/>
                <w:sz w:val="24"/>
                <w:szCs w:val="24"/>
                <w:u w:val="double"/>
              </w:rPr>
            </w:pPr>
          </w:p>
        </w:tc>
        <w:tc>
          <w:tcPr>
            <w:tcW w:w="1957" w:type="dxa"/>
            <w:shd w:val="clear" w:color="auto" w:fill="auto"/>
            <w:noWrap/>
            <w:vAlign w:val="center"/>
            <w:hideMark/>
          </w:tcPr>
          <w:p w14:paraId="6EC6870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46C01182" w14:textId="77777777" w:rsidTr="00C804FA">
        <w:trPr>
          <w:trHeight w:val="227"/>
          <w:jc w:val="center"/>
        </w:trPr>
        <w:tc>
          <w:tcPr>
            <w:tcW w:w="1423" w:type="dxa"/>
            <w:shd w:val="clear" w:color="auto" w:fill="auto"/>
            <w:noWrap/>
            <w:vAlign w:val="center"/>
            <w:hideMark/>
          </w:tcPr>
          <w:p w14:paraId="32DFB1B0"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6477</w:t>
            </w:r>
          </w:p>
        </w:tc>
        <w:tc>
          <w:tcPr>
            <w:tcW w:w="2646" w:type="dxa"/>
            <w:shd w:val="clear" w:color="auto" w:fill="auto"/>
            <w:vAlign w:val="center"/>
            <w:hideMark/>
          </w:tcPr>
          <w:p w14:paraId="4AB06C0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Tidewater</w:t>
            </w:r>
          </w:p>
        </w:tc>
        <w:tc>
          <w:tcPr>
            <w:tcW w:w="1035" w:type="dxa"/>
            <w:shd w:val="clear" w:color="auto" w:fill="auto"/>
            <w:noWrap/>
            <w:vAlign w:val="center"/>
            <w:hideMark/>
          </w:tcPr>
          <w:p w14:paraId="6D2D202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hideMark/>
          </w:tcPr>
          <w:p w14:paraId="77369F26"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hideMark/>
          </w:tcPr>
          <w:p w14:paraId="05847D1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269B186C" w14:textId="77777777" w:rsidTr="00C804FA">
        <w:trPr>
          <w:trHeight w:val="227"/>
          <w:jc w:val="center"/>
        </w:trPr>
        <w:tc>
          <w:tcPr>
            <w:tcW w:w="1423" w:type="dxa"/>
            <w:shd w:val="clear" w:color="auto" w:fill="auto"/>
            <w:noWrap/>
            <w:vAlign w:val="center"/>
          </w:tcPr>
          <w:p w14:paraId="516C718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0019</w:t>
            </w:r>
          </w:p>
        </w:tc>
        <w:tc>
          <w:tcPr>
            <w:tcW w:w="2646" w:type="dxa"/>
            <w:shd w:val="clear" w:color="auto" w:fill="auto"/>
            <w:vAlign w:val="center"/>
          </w:tcPr>
          <w:p w14:paraId="484B546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Festoon Aqua</w:t>
            </w:r>
          </w:p>
        </w:tc>
        <w:tc>
          <w:tcPr>
            <w:tcW w:w="1035" w:type="dxa"/>
            <w:shd w:val="clear" w:color="auto" w:fill="auto"/>
            <w:noWrap/>
            <w:vAlign w:val="center"/>
          </w:tcPr>
          <w:p w14:paraId="0CF2CF6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tcPr>
          <w:p w14:paraId="5A0AD11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tcPr>
          <w:p w14:paraId="6C056907"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4AE80C7D" w14:textId="77777777" w:rsidTr="00C804FA">
        <w:trPr>
          <w:trHeight w:val="227"/>
          <w:jc w:val="center"/>
        </w:trPr>
        <w:tc>
          <w:tcPr>
            <w:tcW w:w="1423" w:type="dxa"/>
            <w:shd w:val="clear" w:color="auto" w:fill="auto"/>
            <w:noWrap/>
            <w:vAlign w:val="center"/>
          </w:tcPr>
          <w:p w14:paraId="2704A9D9"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0080</w:t>
            </w:r>
          </w:p>
        </w:tc>
        <w:tc>
          <w:tcPr>
            <w:tcW w:w="2646" w:type="dxa"/>
            <w:shd w:val="clear" w:color="auto" w:fill="auto"/>
            <w:vAlign w:val="center"/>
          </w:tcPr>
          <w:p w14:paraId="78F4AFA9"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Pink Flamingo</w:t>
            </w:r>
          </w:p>
        </w:tc>
        <w:tc>
          <w:tcPr>
            <w:tcW w:w="1035" w:type="dxa"/>
            <w:shd w:val="clear" w:color="auto" w:fill="auto"/>
            <w:noWrap/>
            <w:vAlign w:val="center"/>
          </w:tcPr>
          <w:p w14:paraId="5E03F1A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tcPr>
          <w:p w14:paraId="585BBA30"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957" w:type="dxa"/>
            <w:shd w:val="clear" w:color="auto" w:fill="auto"/>
            <w:noWrap/>
            <w:vAlign w:val="center"/>
          </w:tcPr>
          <w:p w14:paraId="5202A7B1"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26B2E18B" w14:textId="77777777" w:rsidTr="00C804FA">
        <w:trPr>
          <w:trHeight w:val="227"/>
          <w:jc w:val="center"/>
        </w:trPr>
        <w:tc>
          <w:tcPr>
            <w:tcW w:w="1423" w:type="dxa"/>
            <w:shd w:val="clear" w:color="auto" w:fill="auto"/>
            <w:noWrap/>
            <w:vAlign w:val="center"/>
          </w:tcPr>
          <w:p w14:paraId="4333F36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0075</w:t>
            </w:r>
          </w:p>
        </w:tc>
        <w:tc>
          <w:tcPr>
            <w:tcW w:w="2646" w:type="dxa"/>
            <w:shd w:val="clear" w:color="auto" w:fill="auto"/>
            <w:vAlign w:val="center"/>
          </w:tcPr>
          <w:p w14:paraId="3B0E522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Holiday Turquoise</w:t>
            </w:r>
          </w:p>
        </w:tc>
        <w:tc>
          <w:tcPr>
            <w:tcW w:w="1035" w:type="dxa"/>
            <w:shd w:val="clear" w:color="auto" w:fill="auto"/>
            <w:noWrap/>
            <w:vAlign w:val="center"/>
          </w:tcPr>
          <w:p w14:paraId="2F7336F4"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tcPr>
          <w:p w14:paraId="721007B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957" w:type="dxa"/>
            <w:shd w:val="clear" w:color="auto" w:fill="auto"/>
            <w:noWrap/>
            <w:vAlign w:val="center"/>
          </w:tcPr>
          <w:p w14:paraId="6C0569A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5DD02AC8" w14:textId="77777777" w:rsidTr="00C804FA">
        <w:trPr>
          <w:trHeight w:val="227"/>
          <w:jc w:val="center"/>
        </w:trPr>
        <w:tc>
          <w:tcPr>
            <w:tcW w:w="1423" w:type="dxa"/>
            <w:shd w:val="clear" w:color="auto" w:fill="auto"/>
            <w:noWrap/>
            <w:vAlign w:val="center"/>
          </w:tcPr>
          <w:p w14:paraId="37835C0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6470</w:t>
            </w:r>
          </w:p>
        </w:tc>
        <w:tc>
          <w:tcPr>
            <w:tcW w:w="2646" w:type="dxa"/>
            <w:shd w:val="clear" w:color="auto" w:fill="auto"/>
            <w:vAlign w:val="center"/>
          </w:tcPr>
          <w:p w14:paraId="456F2E4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Waterscape</w:t>
            </w:r>
          </w:p>
        </w:tc>
        <w:tc>
          <w:tcPr>
            <w:tcW w:w="1035" w:type="dxa"/>
            <w:shd w:val="clear" w:color="auto" w:fill="auto"/>
            <w:noWrap/>
            <w:vAlign w:val="center"/>
          </w:tcPr>
          <w:p w14:paraId="554FEFB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tcPr>
          <w:p w14:paraId="76AB9AE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c>
          <w:tcPr>
            <w:tcW w:w="1957" w:type="dxa"/>
            <w:shd w:val="clear" w:color="auto" w:fill="auto"/>
            <w:noWrap/>
            <w:vAlign w:val="center"/>
          </w:tcPr>
          <w:p w14:paraId="3062EAA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700C4C36" w14:textId="77777777" w:rsidTr="00C804FA">
        <w:trPr>
          <w:trHeight w:val="227"/>
          <w:jc w:val="center"/>
        </w:trPr>
        <w:tc>
          <w:tcPr>
            <w:tcW w:w="1423" w:type="dxa"/>
            <w:shd w:val="clear" w:color="auto" w:fill="auto"/>
            <w:noWrap/>
            <w:vAlign w:val="center"/>
          </w:tcPr>
          <w:p w14:paraId="1606240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6851</w:t>
            </w:r>
          </w:p>
        </w:tc>
        <w:tc>
          <w:tcPr>
            <w:tcW w:w="2646" w:type="dxa"/>
            <w:shd w:val="clear" w:color="auto" w:fill="auto"/>
            <w:vAlign w:val="center"/>
          </w:tcPr>
          <w:p w14:paraId="04A0230B"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Hibiscus</w:t>
            </w:r>
          </w:p>
        </w:tc>
        <w:tc>
          <w:tcPr>
            <w:tcW w:w="1035" w:type="dxa"/>
            <w:shd w:val="clear" w:color="auto" w:fill="auto"/>
            <w:noWrap/>
            <w:vAlign w:val="center"/>
          </w:tcPr>
          <w:p w14:paraId="0E6D06F6"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tcPr>
          <w:p w14:paraId="07B0B40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957" w:type="dxa"/>
            <w:shd w:val="clear" w:color="auto" w:fill="auto"/>
            <w:noWrap/>
            <w:vAlign w:val="center"/>
          </w:tcPr>
          <w:p w14:paraId="20F848C4"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320FC762" w14:textId="77777777" w:rsidTr="00C804FA">
        <w:trPr>
          <w:trHeight w:val="227"/>
          <w:jc w:val="center"/>
        </w:trPr>
        <w:tc>
          <w:tcPr>
            <w:tcW w:w="1423" w:type="dxa"/>
            <w:shd w:val="clear" w:color="auto" w:fill="auto"/>
            <w:noWrap/>
            <w:vAlign w:val="center"/>
          </w:tcPr>
          <w:p w14:paraId="22D4989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0017</w:t>
            </w:r>
          </w:p>
        </w:tc>
        <w:tc>
          <w:tcPr>
            <w:tcW w:w="2646" w:type="dxa"/>
            <w:shd w:val="clear" w:color="auto" w:fill="auto"/>
            <w:vAlign w:val="center"/>
          </w:tcPr>
          <w:p w14:paraId="50EFDFE8"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Calico</w:t>
            </w:r>
          </w:p>
        </w:tc>
        <w:tc>
          <w:tcPr>
            <w:tcW w:w="1035" w:type="dxa"/>
            <w:shd w:val="clear" w:color="auto" w:fill="auto"/>
            <w:noWrap/>
            <w:vAlign w:val="center"/>
          </w:tcPr>
          <w:p w14:paraId="1D6DA07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tcPr>
          <w:p w14:paraId="11B1151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957" w:type="dxa"/>
            <w:shd w:val="clear" w:color="auto" w:fill="auto"/>
            <w:noWrap/>
            <w:vAlign w:val="center"/>
          </w:tcPr>
          <w:p w14:paraId="5183383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0C2B38B0" w14:textId="77777777" w:rsidTr="00C804FA">
        <w:trPr>
          <w:trHeight w:val="227"/>
          <w:jc w:val="center"/>
        </w:trPr>
        <w:tc>
          <w:tcPr>
            <w:tcW w:w="1423" w:type="dxa"/>
            <w:shd w:val="clear" w:color="auto" w:fill="auto"/>
            <w:noWrap/>
            <w:vAlign w:val="center"/>
          </w:tcPr>
          <w:p w14:paraId="2260BFB0"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0004</w:t>
            </w:r>
          </w:p>
        </w:tc>
        <w:tc>
          <w:tcPr>
            <w:tcW w:w="2646" w:type="dxa"/>
            <w:shd w:val="clear" w:color="auto" w:fill="auto"/>
            <w:vAlign w:val="center"/>
          </w:tcPr>
          <w:p w14:paraId="74A6888B"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Rose Brocade</w:t>
            </w:r>
          </w:p>
        </w:tc>
        <w:tc>
          <w:tcPr>
            <w:tcW w:w="1035" w:type="dxa"/>
            <w:shd w:val="clear" w:color="auto" w:fill="auto"/>
            <w:noWrap/>
            <w:vAlign w:val="center"/>
          </w:tcPr>
          <w:p w14:paraId="33D132E2"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tcPr>
          <w:p w14:paraId="7B99E1A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957" w:type="dxa"/>
            <w:shd w:val="clear" w:color="auto" w:fill="auto"/>
            <w:noWrap/>
            <w:vAlign w:val="center"/>
          </w:tcPr>
          <w:p w14:paraId="59722CB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54406E4F" w14:textId="77777777" w:rsidTr="00C804FA">
        <w:trPr>
          <w:trHeight w:val="227"/>
          <w:jc w:val="center"/>
        </w:trPr>
        <w:tc>
          <w:tcPr>
            <w:tcW w:w="1423" w:type="dxa"/>
            <w:shd w:val="clear" w:color="auto" w:fill="auto"/>
            <w:noWrap/>
            <w:vAlign w:val="center"/>
          </w:tcPr>
          <w:p w14:paraId="712A6C3C"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1031</w:t>
            </w:r>
          </w:p>
        </w:tc>
        <w:tc>
          <w:tcPr>
            <w:tcW w:w="2646" w:type="dxa"/>
            <w:shd w:val="clear" w:color="auto" w:fill="auto"/>
            <w:vAlign w:val="center"/>
          </w:tcPr>
          <w:p w14:paraId="038731C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Cerise</w:t>
            </w:r>
          </w:p>
        </w:tc>
        <w:tc>
          <w:tcPr>
            <w:tcW w:w="1035" w:type="dxa"/>
            <w:shd w:val="clear" w:color="auto" w:fill="auto"/>
            <w:noWrap/>
            <w:vAlign w:val="center"/>
          </w:tcPr>
          <w:p w14:paraId="748CB1F8"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tcPr>
          <w:p w14:paraId="549476C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957" w:type="dxa"/>
            <w:shd w:val="clear" w:color="auto" w:fill="auto"/>
            <w:noWrap/>
            <w:vAlign w:val="center"/>
          </w:tcPr>
          <w:p w14:paraId="5E9D512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66F3A2A2" w14:textId="77777777" w:rsidTr="00C804FA">
        <w:trPr>
          <w:trHeight w:val="227"/>
          <w:jc w:val="center"/>
        </w:trPr>
        <w:tc>
          <w:tcPr>
            <w:tcW w:w="1423" w:type="dxa"/>
            <w:shd w:val="clear" w:color="auto" w:fill="auto"/>
            <w:noWrap/>
            <w:vAlign w:val="center"/>
          </w:tcPr>
          <w:p w14:paraId="46D4BEAA"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2043</w:t>
            </w:r>
          </w:p>
        </w:tc>
        <w:tc>
          <w:tcPr>
            <w:tcW w:w="2646" w:type="dxa"/>
            <w:shd w:val="clear" w:color="auto" w:fill="auto"/>
            <w:vAlign w:val="center"/>
          </w:tcPr>
          <w:p w14:paraId="6AA36429"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Redbud</w:t>
            </w:r>
          </w:p>
        </w:tc>
        <w:tc>
          <w:tcPr>
            <w:tcW w:w="1035" w:type="dxa"/>
            <w:shd w:val="clear" w:color="auto" w:fill="auto"/>
            <w:noWrap/>
            <w:vAlign w:val="center"/>
          </w:tcPr>
          <w:p w14:paraId="19466206"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tcPr>
          <w:p w14:paraId="3C2B2D96"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957" w:type="dxa"/>
            <w:shd w:val="clear" w:color="auto" w:fill="auto"/>
            <w:noWrap/>
            <w:vAlign w:val="center"/>
          </w:tcPr>
          <w:p w14:paraId="5F80B02D"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50CF4B75" w14:textId="77777777" w:rsidTr="00C804FA">
        <w:trPr>
          <w:trHeight w:val="227"/>
          <w:jc w:val="center"/>
        </w:trPr>
        <w:tc>
          <w:tcPr>
            <w:tcW w:w="1423" w:type="dxa"/>
            <w:shd w:val="clear" w:color="auto" w:fill="auto"/>
            <w:noWrap/>
            <w:vAlign w:val="center"/>
          </w:tcPr>
          <w:p w14:paraId="2BB31D75"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1021</w:t>
            </w:r>
          </w:p>
        </w:tc>
        <w:tc>
          <w:tcPr>
            <w:tcW w:w="2646" w:type="dxa"/>
            <w:shd w:val="clear" w:color="auto" w:fill="auto"/>
            <w:vAlign w:val="center"/>
          </w:tcPr>
          <w:p w14:paraId="117DEDF8"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Framboise</w:t>
            </w:r>
          </w:p>
        </w:tc>
        <w:tc>
          <w:tcPr>
            <w:tcW w:w="1035" w:type="dxa"/>
            <w:shd w:val="clear" w:color="auto" w:fill="auto"/>
            <w:noWrap/>
            <w:vAlign w:val="center"/>
          </w:tcPr>
          <w:p w14:paraId="271EFC1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tcPr>
          <w:p w14:paraId="6ABAC72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957" w:type="dxa"/>
            <w:shd w:val="clear" w:color="auto" w:fill="auto"/>
            <w:noWrap/>
            <w:vAlign w:val="center"/>
          </w:tcPr>
          <w:p w14:paraId="1A768B6B"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r w:rsidR="00AB143E" w:rsidRPr="00AB143E" w14:paraId="0FF28539" w14:textId="77777777" w:rsidTr="00C804FA">
        <w:trPr>
          <w:trHeight w:val="227"/>
          <w:jc w:val="center"/>
        </w:trPr>
        <w:tc>
          <w:tcPr>
            <w:tcW w:w="1423" w:type="dxa"/>
            <w:shd w:val="clear" w:color="auto" w:fill="auto"/>
            <w:noWrap/>
            <w:vAlign w:val="center"/>
          </w:tcPr>
          <w:p w14:paraId="3B8E9B33"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6573</w:t>
            </w:r>
          </w:p>
        </w:tc>
        <w:tc>
          <w:tcPr>
            <w:tcW w:w="2646" w:type="dxa"/>
            <w:shd w:val="clear" w:color="auto" w:fill="auto"/>
            <w:vAlign w:val="center"/>
          </w:tcPr>
          <w:p w14:paraId="68E4C93E"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Juneberry</w:t>
            </w:r>
          </w:p>
        </w:tc>
        <w:tc>
          <w:tcPr>
            <w:tcW w:w="1035" w:type="dxa"/>
            <w:shd w:val="clear" w:color="auto" w:fill="auto"/>
            <w:noWrap/>
            <w:vAlign w:val="center"/>
          </w:tcPr>
          <w:p w14:paraId="2C0947EF"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563" w:type="dxa"/>
            <w:shd w:val="clear" w:color="auto" w:fill="auto"/>
            <w:noWrap/>
            <w:vAlign w:val="center"/>
          </w:tcPr>
          <w:p w14:paraId="7B1971B0"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p>
        </w:tc>
        <w:tc>
          <w:tcPr>
            <w:tcW w:w="1957" w:type="dxa"/>
            <w:shd w:val="clear" w:color="auto" w:fill="auto"/>
            <w:noWrap/>
            <w:vAlign w:val="center"/>
          </w:tcPr>
          <w:p w14:paraId="1A2B7349" w14:textId="77777777" w:rsidR="00AB143E" w:rsidRPr="00AB143E" w:rsidRDefault="00AB143E" w:rsidP="00AB143E">
            <w:pPr>
              <w:spacing w:after="0" w:line="240" w:lineRule="auto"/>
              <w:jc w:val="center"/>
              <w:rPr>
                <w:rFonts w:ascii="Times New Roman" w:eastAsia="Times New Roman" w:hAnsi="Times New Roman" w:cs="Times New Roman"/>
                <w:color w:val="000000"/>
                <w:sz w:val="24"/>
                <w:szCs w:val="24"/>
                <w:u w:val="double"/>
              </w:rPr>
            </w:pPr>
            <w:r w:rsidRPr="00AB143E">
              <w:rPr>
                <w:rFonts w:ascii="Times New Roman" w:eastAsia="Times New Roman" w:hAnsi="Times New Roman" w:cs="Times New Roman"/>
                <w:color w:val="000000"/>
                <w:sz w:val="24"/>
                <w:szCs w:val="24"/>
                <w:u w:val="double"/>
              </w:rPr>
              <w:t>X</w:t>
            </w:r>
          </w:p>
        </w:tc>
      </w:tr>
    </w:tbl>
    <w:p w14:paraId="65ED9D0B" w14:textId="77777777" w:rsidR="00AB143E" w:rsidRPr="00AB143E" w:rsidRDefault="00AB143E" w:rsidP="00AB143E">
      <w:pPr>
        <w:spacing w:after="0" w:line="240" w:lineRule="auto"/>
        <w:rPr>
          <w:rFonts w:ascii="Times New Roman" w:eastAsia="Times New Roman" w:hAnsi="Times New Roman" w:cs="Times New Roman"/>
          <w:sz w:val="24"/>
          <w:szCs w:val="24"/>
        </w:rPr>
      </w:pPr>
    </w:p>
    <w:sectPr w:rsidR="00AB143E" w:rsidRPr="00AB143E" w:rsidSect="0088317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23E3" w14:textId="77777777" w:rsidR="002A58CD" w:rsidRDefault="002A58CD">
      <w:pPr>
        <w:spacing w:after="0" w:line="240" w:lineRule="auto"/>
      </w:pPr>
      <w:r>
        <w:separator/>
      </w:r>
    </w:p>
  </w:endnote>
  <w:endnote w:type="continuationSeparator" w:id="0">
    <w:p w14:paraId="18BE0789" w14:textId="77777777" w:rsidR="002A58CD" w:rsidRDefault="002A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511B" w14:textId="77777777" w:rsidR="0022200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6D7D" w14:textId="77777777" w:rsidR="0038686D" w:rsidRPr="0022200F" w:rsidRDefault="00AB143E" w:rsidP="0022200F">
    <w:pPr>
      <w:pStyle w:val="Footer"/>
      <w:tabs>
        <w:tab w:val="left" w:pos="2404"/>
      </w:tabs>
      <w:rPr>
        <w:rFonts w:ascii="Times New Roman" w:hAnsi="Times New Roman"/>
        <w:sz w:val="16"/>
      </w:rPr>
    </w:pPr>
    <w:r>
      <w:rPr>
        <w:rFonts w:ascii="Times New Roman" w:hAnsi="Times New Roman"/>
        <w:sz w:val="16"/>
      </w:rPr>
      <w:t>17966151v2</w:t>
    </w:r>
    <w:r w:rsidRPr="0022200F">
      <w:rPr>
        <w:rFonts w:ascii="Times New Roman" w:hAnsi="Times New Roman"/>
        <w:sz w:val="16"/>
      </w:rPr>
      <w:tab/>
    </w:r>
    <w:r w:rsidRPr="0022200F">
      <w:rPr>
        <w:rFonts w:ascii="Times New Roman" w:hAnsi="Times New Roman"/>
        <w:sz w:val="16"/>
      </w:rPr>
      <w:tab/>
    </w:r>
    <w:r w:rsidRPr="0022200F">
      <w:rPr>
        <w:rFonts w:ascii="Times New Roman" w:hAnsi="Times New Roman"/>
        <w:sz w:val="16"/>
      </w:rPr>
      <w:fldChar w:fldCharType="begin"/>
    </w:r>
    <w:r w:rsidRPr="0022200F">
      <w:rPr>
        <w:rFonts w:ascii="Times New Roman" w:hAnsi="Times New Roman"/>
        <w:sz w:val="16"/>
      </w:rPr>
      <w:instrText xml:space="preserve"> PAGE   \* MERGEFORMAT </w:instrText>
    </w:r>
    <w:r w:rsidRPr="0022200F">
      <w:rPr>
        <w:rFonts w:ascii="Times New Roman" w:hAnsi="Times New Roman"/>
        <w:sz w:val="16"/>
      </w:rPr>
      <w:fldChar w:fldCharType="separate"/>
    </w:r>
    <w:r w:rsidR="0088317A">
      <w:rPr>
        <w:rFonts w:ascii="Times New Roman" w:hAnsi="Times New Roman"/>
        <w:noProof/>
        <w:sz w:val="16"/>
      </w:rPr>
      <w:t>1</w:t>
    </w:r>
    <w:r w:rsidRPr="0022200F">
      <w:rPr>
        <w:rFonts w:ascii="Times New Roman" w:hAnsi="Times New Roman"/>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1018" w14:textId="77777777" w:rsidR="0022200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0609" w14:textId="77777777" w:rsidR="002A58CD" w:rsidRDefault="002A58CD">
      <w:pPr>
        <w:spacing w:after="0" w:line="240" w:lineRule="auto"/>
      </w:pPr>
      <w:r>
        <w:separator/>
      </w:r>
    </w:p>
  </w:footnote>
  <w:footnote w:type="continuationSeparator" w:id="0">
    <w:p w14:paraId="3C5673D7" w14:textId="77777777" w:rsidR="002A58CD" w:rsidRDefault="002A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1745" w14:textId="77777777" w:rsidR="0022200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AE35" w14:textId="77777777" w:rsidR="0022200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9FA1" w14:textId="77777777" w:rsidR="0022200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5526"/>
    <w:multiLevelType w:val="multilevel"/>
    <w:tmpl w:val="1870EB6A"/>
    <w:lvl w:ilvl="0">
      <w:start w:val="1"/>
      <w:numFmt w:val="decimal"/>
      <w:lvlText w:val="%1."/>
      <w:lvlJc w:val="left"/>
      <w:pPr>
        <w:tabs>
          <w:tab w:val="decimal" w:pos="648"/>
        </w:tabs>
        <w:ind w:left="720"/>
      </w:pPr>
      <w:rPr>
        <w:rFonts w:ascii="Times New Roman" w:eastAsia="Times New Roman" w:hAnsi="Times New Roman" w:cs="Times New Roman"/>
        <w:strike/>
        <w:color w:val="00000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EEA7A3D"/>
    <w:multiLevelType w:val="hybridMultilevel"/>
    <w:tmpl w:val="0874A4AA"/>
    <w:lvl w:ilvl="0" w:tplc="1632F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563B1B"/>
    <w:multiLevelType w:val="hybridMultilevel"/>
    <w:tmpl w:val="4C1C3828"/>
    <w:lvl w:ilvl="0" w:tplc="13867CC0">
      <w:numFmt w:val="bullet"/>
      <w:lvlText w:val="-"/>
      <w:lvlJc w:val="left"/>
      <w:pPr>
        <w:ind w:left="720" w:hanging="360"/>
      </w:pPr>
      <w:rPr>
        <w:rFonts w:ascii="Times New Roman,Bold" w:eastAsia="Times New Roman" w:hAnsi="Times New Roman,Bol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352F1"/>
    <w:multiLevelType w:val="multilevel"/>
    <w:tmpl w:val="FFFFFFFF"/>
    <w:lvl w:ilvl="0">
      <w:start w:val="1"/>
      <w:numFmt w:val="decimal"/>
      <w:lvlText w:val="%1."/>
      <w:lvlJc w:val="left"/>
      <w:pPr>
        <w:tabs>
          <w:tab w:val="decimal" w:pos="648"/>
        </w:tabs>
        <w:ind w:left="720"/>
      </w:pPr>
      <w:rPr>
        <w:rFonts w:ascii="Times New Roman" w:eastAsia="Times New Roman" w:hAnsi="Times New Roman" w:cs="Times New Roman"/>
        <w:b/>
        <w:strike w:val="0"/>
        <w:color w:val="00000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7554B05"/>
    <w:multiLevelType w:val="multilevel"/>
    <w:tmpl w:val="15DCFC32"/>
    <w:lvl w:ilvl="0">
      <w:start w:val="1"/>
      <w:numFmt w:val="decimal"/>
      <w:lvlText w:val="%1."/>
      <w:lvlJc w:val="left"/>
      <w:pPr>
        <w:tabs>
          <w:tab w:val="num" w:pos="1080"/>
        </w:tabs>
        <w:ind w:left="1080" w:hanging="360"/>
      </w:pPr>
      <w:rPr>
        <w:rFonts w:hint="default"/>
        <w:b w:val="0"/>
        <w:i w:val="0"/>
        <w:caps w:val="0"/>
        <w:color w:val="000000"/>
        <w:u w:val="none"/>
      </w:rPr>
    </w:lvl>
    <w:lvl w:ilvl="1">
      <w:start w:val="1"/>
      <w:numFmt w:val="decimal"/>
      <w:isLgl/>
      <w:lvlText w:val="%1.%2"/>
      <w:lvlJc w:val="left"/>
      <w:pPr>
        <w:tabs>
          <w:tab w:val="num" w:pos="1260"/>
        </w:tabs>
        <w:ind w:left="540" w:firstLine="720"/>
      </w:pPr>
      <w:rPr>
        <w:rFonts w:ascii="Times New Roman Bold" w:hAnsi="Times New Roman Bold" w:hint="default"/>
        <w:b/>
        <w:i w:val="0"/>
        <w:caps w:val="0"/>
        <w:strike w:val="0"/>
        <w:dstrike w:val="0"/>
        <w:outline w:val="0"/>
        <w:shadow w:val="0"/>
        <w:emboss w:val="0"/>
        <w:imprint w:val="0"/>
        <w:vanish w:val="0"/>
        <w:color w:val="000000"/>
        <w:sz w:val="24"/>
        <w:szCs w:val="24"/>
        <w:u w:val="none"/>
        <w:vertAlign w:val="baseline"/>
      </w:rPr>
    </w:lvl>
    <w:lvl w:ilvl="2">
      <w:start w:val="1"/>
      <w:numFmt w:val="decimal"/>
      <w:isLgl/>
      <w:lvlText w:val="%1.%2.%3"/>
      <w:lvlJc w:val="left"/>
      <w:pPr>
        <w:tabs>
          <w:tab w:val="num" w:pos="1800"/>
        </w:tabs>
        <w:ind w:left="2520" w:hanging="1440"/>
      </w:pPr>
      <w:rPr>
        <w:rFonts w:ascii="Times New Roman Bold" w:hAnsi="Times New Roman Bold" w:hint="default"/>
        <w:b/>
        <w:i w:val="0"/>
        <w:color w:val="000000"/>
        <w:sz w:val="24"/>
        <w:szCs w:val="24"/>
        <w:u w:val="none"/>
      </w:rPr>
    </w:lvl>
    <w:lvl w:ilvl="3">
      <w:start w:val="1"/>
      <w:numFmt w:val="decimal"/>
      <w:isLgl/>
      <w:lvlText w:val="%1.%2.%3.%4"/>
      <w:lvlJc w:val="left"/>
      <w:pPr>
        <w:tabs>
          <w:tab w:val="num" w:pos="4680"/>
        </w:tabs>
        <w:ind w:left="1080" w:firstLine="2880"/>
      </w:pPr>
      <w:rPr>
        <w:rFonts w:hint="default"/>
        <w:color w:val="000000"/>
        <w:u w:val="none"/>
      </w:rPr>
    </w:lvl>
    <w:lvl w:ilvl="4">
      <w:start w:val="1"/>
      <w:numFmt w:val="decimal"/>
      <w:lvlText w:val="%5."/>
      <w:lvlJc w:val="left"/>
      <w:pPr>
        <w:tabs>
          <w:tab w:val="num" w:pos="-1170"/>
        </w:tabs>
        <w:ind w:left="990" w:hanging="720"/>
      </w:pPr>
      <w:rPr>
        <w:rFonts w:hint="default"/>
        <w:color w:val="auto"/>
        <w:u w:val="none"/>
      </w:rPr>
    </w:lvl>
    <w:lvl w:ilvl="5">
      <w:start w:val="1"/>
      <w:numFmt w:val="lowerRoman"/>
      <w:lvlText w:val="(%6)"/>
      <w:lvlJc w:val="left"/>
      <w:pPr>
        <w:tabs>
          <w:tab w:val="num" w:pos="6120"/>
        </w:tabs>
        <w:ind w:left="1080" w:firstLine="4320"/>
      </w:pPr>
      <w:rPr>
        <w:rFonts w:hint="default"/>
        <w:color w:val="000000"/>
        <w:u w:val="none"/>
      </w:rPr>
    </w:lvl>
    <w:lvl w:ilvl="6">
      <w:start w:val="1"/>
      <w:numFmt w:val="decimal"/>
      <w:lvlText w:val="%7."/>
      <w:lvlJc w:val="left"/>
      <w:pPr>
        <w:tabs>
          <w:tab w:val="num" w:pos="6840"/>
        </w:tabs>
        <w:ind w:left="1080" w:firstLine="5040"/>
      </w:pPr>
      <w:rPr>
        <w:rFonts w:hint="default"/>
        <w:color w:val="000000"/>
        <w:u w:val="none"/>
      </w:rPr>
    </w:lvl>
    <w:lvl w:ilvl="7">
      <w:start w:val="1"/>
      <w:numFmt w:val="lowerLetter"/>
      <w:lvlText w:val="%8."/>
      <w:lvlJc w:val="left"/>
      <w:pPr>
        <w:tabs>
          <w:tab w:val="num" w:pos="7560"/>
        </w:tabs>
        <w:ind w:left="1080" w:firstLine="5760"/>
      </w:pPr>
      <w:rPr>
        <w:rFonts w:hint="default"/>
        <w:color w:val="000000"/>
        <w:u w:val="none"/>
      </w:rPr>
    </w:lvl>
    <w:lvl w:ilvl="8">
      <w:start w:val="1"/>
      <w:numFmt w:val="lowerRoman"/>
      <w:lvlText w:val="%9)"/>
      <w:lvlJc w:val="left"/>
      <w:pPr>
        <w:tabs>
          <w:tab w:val="num" w:pos="8280"/>
        </w:tabs>
        <w:ind w:left="1080" w:firstLine="6480"/>
      </w:pPr>
      <w:rPr>
        <w:rFonts w:hint="default"/>
        <w:color w:val="000000"/>
        <w:u w:val="none"/>
      </w:rPr>
    </w:lvl>
  </w:abstractNum>
  <w:abstractNum w:abstractNumId="5" w15:restartNumberingAfterBreak="0">
    <w:nsid w:val="679752BF"/>
    <w:multiLevelType w:val="hybridMultilevel"/>
    <w:tmpl w:val="D2BC0390"/>
    <w:lvl w:ilvl="0" w:tplc="0C766D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6A21B1"/>
    <w:multiLevelType w:val="hybridMultilevel"/>
    <w:tmpl w:val="B456D7EC"/>
    <w:lvl w:ilvl="0" w:tplc="FC2CB2C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568067">
    <w:abstractNumId w:val="6"/>
  </w:num>
  <w:num w:numId="2" w16cid:durableId="1651209934">
    <w:abstractNumId w:val="4"/>
  </w:num>
  <w:num w:numId="3" w16cid:durableId="133565897">
    <w:abstractNumId w:val="2"/>
  </w:num>
  <w:num w:numId="4" w16cid:durableId="228854808">
    <w:abstractNumId w:val="1"/>
  </w:num>
  <w:num w:numId="5" w16cid:durableId="1321541653">
    <w:abstractNumId w:val="3"/>
  </w:num>
  <w:num w:numId="6" w16cid:durableId="642738613">
    <w:abstractNumId w:val="0"/>
  </w:num>
  <w:num w:numId="7" w16cid:durableId="1535193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3E"/>
    <w:rsid w:val="00055791"/>
    <w:rsid w:val="002A58CD"/>
    <w:rsid w:val="003345A8"/>
    <w:rsid w:val="00606851"/>
    <w:rsid w:val="0088317A"/>
    <w:rsid w:val="00940873"/>
    <w:rsid w:val="00AB143E"/>
    <w:rsid w:val="00C55735"/>
    <w:rsid w:val="00D41337"/>
    <w:rsid w:val="00ED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DBE7B"/>
  <w15:chartTrackingRefBased/>
  <w15:docId w15:val="{BC716FD6-4A0B-491D-8713-919DEEFA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43E"/>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AB143E"/>
    <w:rPr>
      <w:rFonts w:ascii="Calibri" w:eastAsia="Calibri" w:hAnsi="Calibri" w:cs="Times New Roman"/>
    </w:rPr>
  </w:style>
  <w:style w:type="paragraph" w:styleId="Footer">
    <w:name w:val="footer"/>
    <w:basedOn w:val="Normal"/>
    <w:link w:val="FooterChar"/>
    <w:uiPriority w:val="99"/>
    <w:unhideWhenUsed/>
    <w:rsid w:val="00AB143E"/>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AB14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Sainz</dc:creator>
  <cp:lastModifiedBy>manager@wcamanager.com</cp:lastModifiedBy>
  <cp:revision>2</cp:revision>
  <cp:lastPrinted>2022-11-04T19:58:00Z</cp:lastPrinted>
  <dcterms:created xsi:type="dcterms:W3CDTF">2023-02-03T17:56:00Z</dcterms:created>
  <dcterms:modified xsi:type="dcterms:W3CDTF">2023-02-03T17:56:00Z</dcterms:modified>
</cp:coreProperties>
</file>